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51C9" w14:textId="0C525339" w:rsidR="00D22669" w:rsidRDefault="00D22669" w:rsidP="00FD06F4">
      <w:pPr>
        <w:spacing w:line="360" w:lineRule="auto"/>
        <w:rPr>
          <w:b/>
          <w:bCs/>
          <w:lang w:val="en-US"/>
        </w:rPr>
      </w:pPr>
      <w:bookmarkStart w:id="0" w:name="_GoBack"/>
      <w:bookmarkEnd w:id="0"/>
      <w:r>
        <w:rPr>
          <w:b/>
          <w:bCs/>
          <w:lang w:val="en-US"/>
        </w:rPr>
        <w:t xml:space="preserve">DBS </w:t>
      </w:r>
      <w:r w:rsidRPr="0018018D">
        <w:rPr>
          <w:b/>
          <w:bCs/>
          <w:lang w:val="en-US"/>
        </w:rPr>
        <w:t>Checks for PCC Members</w:t>
      </w:r>
      <w:r w:rsidR="00FD06F4">
        <w:rPr>
          <w:b/>
          <w:bCs/>
          <w:lang w:val="en-US"/>
        </w:rPr>
        <w:t xml:space="preserve"> (Trustees)</w:t>
      </w:r>
    </w:p>
    <w:p w14:paraId="42FC5599" w14:textId="77777777" w:rsidR="00D22669" w:rsidRDefault="00D22669" w:rsidP="00FD06F4">
      <w:pPr>
        <w:spacing w:line="360" w:lineRule="auto"/>
        <w:rPr>
          <w:rFonts w:cstheme="minorHAnsi"/>
        </w:rPr>
      </w:pPr>
      <w:r w:rsidRPr="00597B9D">
        <w:rPr>
          <w:rFonts w:cstheme="minorHAnsi"/>
        </w:rPr>
        <w:t xml:space="preserve">The Charities Commission considers that all Church of England parishes are charities and therefore PCC members are classed as charity trustees. </w:t>
      </w:r>
    </w:p>
    <w:p w14:paraId="78AFCB9F" w14:textId="77777777" w:rsidR="00D22669" w:rsidRDefault="00D22669" w:rsidP="00FD06F4">
      <w:pPr>
        <w:spacing w:line="360" w:lineRule="auto"/>
        <w:rPr>
          <w:rFonts w:cstheme="minorHAnsi"/>
        </w:rPr>
      </w:pPr>
    </w:p>
    <w:p w14:paraId="656CB6A8" w14:textId="487CD979" w:rsidR="00D22669" w:rsidRDefault="00D22669" w:rsidP="00FD06F4">
      <w:pPr>
        <w:spacing w:line="360" w:lineRule="auto"/>
      </w:pPr>
      <w:r>
        <w:rPr>
          <w:rFonts w:cstheme="minorHAnsi"/>
        </w:rPr>
        <w:t xml:space="preserve">Church of England Safer Recruitment guidance states: </w:t>
      </w:r>
      <w:r>
        <w:t xml:space="preserve">Appropriate checks should be carried out after the relevant individual is elected to his/her post.  It should be made clear to all nominees prior to any election that all appointments will be subject to appropriate checks. </w:t>
      </w:r>
    </w:p>
    <w:p w14:paraId="16A83056" w14:textId="77777777" w:rsidR="00D22669" w:rsidRDefault="00D22669" w:rsidP="00FD06F4">
      <w:pPr>
        <w:spacing w:line="360" w:lineRule="auto"/>
      </w:pPr>
    </w:p>
    <w:p w14:paraId="5C85ACEB" w14:textId="77777777" w:rsidR="00FD06F4" w:rsidRDefault="00FD06F4" w:rsidP="00FD06F4">
      <w:pPr>
        <w:spacing w:line="360" w:lineRule="auto"/>
      </w:pPr>
      <w:r>
        <w:t>Therefore o</w:t>
      </w:r>
      <w:r>
        <w:t>nce P</w:t>
      </w:r>
      <w:r w:rsidRPr="0018018D">
        <w:t xml:space="preserve">CC members </w:t>
      </w:r>
      <w:r>
        <w:t>have been elected to their role and they should complete the following</w:t>
      </w:r>
      <w:r>
        <w:t xml:space="preserve">: </w:t>
      </w:r>
    </w:p>
    <w:p w14:paraId="4EC48839" w14:textId="13B093AB" w:rsidR="00FD06F4" w:rsidRDefault="00FD06F4" w:rsidP="00FD06F4">
      <w:pPr>
        <w:pStyle w:val="ListParagraph"/>
        <w:numPr>
          <w:ilvl w:val="0"/>
          <w:numId w:val="47"/>
        </w:numPr>
        <w:spacing w:line="360" w:lineRule="auto"/>
      </w:pPr>
      <w:r>
        <w:t xml:space="preserve">Apply for a DBS check (see information below relating to </w:t>
      </w:r>
      <w:r>
        <w:t xml:space="preserve">Additional </w:t>
      </w:r>
      <w:r>
        <w:t xml:space="preserve">DBS </w:t>
      </w:r>
      <w:r>
        <w:t>information)</w:t>
      </w:r>
    </w:p>
    <w:p w14:paraId="64AACE7E" w14:textId="7CB9FFE7" w:rsidR="00FD06F4" w:rsidRPr="00F32D4F" w:rsidRDefault="00FD06F4" w:rsidP="00FD06F4">
      <w:pPr>
        <w:pStyle w:val="ListParagraph"/>
        <w:numPr>
          <w:ilvl w:val="0"/>
          <w:numId w:val="47"/>
        </w:numPr>
        <w:spacing w:line="360" w:lineRule="auto"/>
        <w:contextualSpacing/>
        <w:rPr>
          <w:rStyle w:val="Hyperlink"/>
        </w:rPr>
      </w:pPr>
      <w:r>
        <w:t xml:space="preserve">If they have not already done so complete Basic online Safeguarding Training, in addition the Diocese also recommends completing online Foundation Safeguarding Training which can be completed by logging into the Church of England Safeguarding Portal – </w:t>
      </w:r>
      <w:hyperlink r:id="rId11" w:history="1">
        <w:r>
          <w:rPr>
            <w:rStyle w:val="Hyperlink"/>
          </w:rPr>
          <w:t>Safeguarding Training Portal (cofeportal.org)</w:t>
        </w:r>
      </w:hyperlink>
    </w:p>
    <w:p w14:paraId="4D531CE5" w14:textId="77777777" w:rsidR="00D22669" w:rsidRDefault="00D22669" w:rsidP="00FD06F4">
      <w:pPr>
        <w:spacing w:line="360" w:lineRule="auto"/>
      </w:pPr>
      <w:r>
        <w:t xml:space="preserve">What check is appropriate will depend on the status of the PCC. </w:t>
      </w:r>
    </w:p>
    <w:p w14:paraId="08886C3D" w14:textId="77777777" w:rsidR="00D22669" w:rsidRDefault="00D22669" w:rsidP="00FD06F4">
      <w:pPr>
        <w:pStyle w:val="ListParagraph"/>
        <w:numPr>
          <w:ilvl w:val="0"/>
          <w:numId w:val="48"/>
        </w:numPr>
        <w:spacing w:line="360" w:lineRule="auto"/>
        <w:contextualSpacing/>
      </w:pPr>
      <w:r>
        <w:t xml:space="preserve">If the PCC </w:t>
      </w:r>
      <w:r w:rsidRPr="00597B9D">
        <w:rPr>
          <w:b/>
        </w:rPr>
        <w:t>does not</w:t>
      </w:r>
      <w:r>
        <w:t xml:space="preserve"> sponsor or approve work with children/vulnerable adults neither the churchwardens nor the PCC members would be eligible for any form of DBS check.</w:t>
      </w:r>
    </w:p>
    <w:p w14:paraId="74AD1AFA" w14:textId="77777777" w:rsidR="00D22669" w:rsidRPr="00E26A2F" w:rsidRDefault="00D22669" w:rsidP="00FD06F4">
      <w:pPr>
        <w:pStyle w:val="ListParagraph"/>
        <w:numPr>
          <w:ilvl w:val="0"/>
          <w:numId w:val="48"/>
        </w:numPr>
        <w:spacing w:line="360" w:lineRule="auto"/>
        <w:contextualSpacing/>
        <w:rPr>
          <w:rFonts w:cstheme="minorHAnsi"/>
        </w:rPr>
      </w:pPr>
      <w:r>
        <w:t xml:space="preserve">If the PCC, as a charity, </w:t>
      </w:r>
      <w:r w:rsidRPr="00630008">
        <w:rPr>
          <w:b/>
        </w:rPr>
        <w:t>sponsors and approves</w:t>
      </w:r>
      <w:r>
        <w:t xml:space="preserve">, in its own name, work with children or vulnerable adults, then all PCC members (including the churchwardens, as ex officio members of the PCC), will be eligible for a DBS check (an enhanced criminal record check without barring information). It is not a requirement to check all members of the PCC. The decision about who to check on a PCC is left to local determination and will depend on the specific circumstances. </w:t>
      </w:r>
    </w:p>
    <w:p w14:paraId="2FF0D937" w14:textId="6CF083AB" w:rsidR="00D22669" w:rsidRPr="00E26A2F" w:rsidRDefault="00D22669" w:rsidP="00FD06F4">
      <w:pPr>
        <w:spacing w:line="360" w:lineRule="auto"/>
        <w:rPr>
          <w:rFonts w:cstheme="minorHAnsi"/>
        </w:rPr>
      </w:pPr>
      <w:r>
        <w:t xml:space="preserve">See </w:t>
      </w:r>
      <w:hyperlink r:id="rId12" w:history="1">
        <w:r w:rsidRPr="00D22669">
          <w:rPr>
            <w:rStyle w:val="Hyperlink"/>
          </w:rPr>
          <w:t>Appendix 8</w:t>
        </w:r>
      </w:hyperlink>
      <w:r>
        <w:t xml:space="preserve"> of the Safer Recruitment Practice Guidance for more information.</w:t>
      </w:r>
    </w:p>
    <w:p w14:paraId="17E3CB17" w14:textId="305026E4" w:rsidR="00D22669" w:rsidRDefault="00D22669" w:rsidP="00FD06F4">
      <w:pPr>
        <w:spacing w:line="360" w:lineRule="auto"/>
      </w:pPr>
    </w:p>
    <w:p w14:paraId="6EF273D0" w14:textId="2264F744" w:rsidR="00D22669" w:rsidRPr="00A82EAB" w:rsidRDefault="00A82EAB" w:rsidP="00FD06F4">
      <w:pPr>
        <w:spacing w:line="360" w:lineRule="auto"/>
        <w:rPr>
          <w:szCs w:val="22"/>
        </w:rPr>
      </w:pPr>
      <w:r w:rsidRPr="00A82EAB">
        <w:rPr>
          <w:szCs w:val="22"/>
        </w:rPr>
        <w:t>In addition, you must check that they a</w:t>
      </w:r>
      <w:r w:rsidRPr="00A82EAB">
        <w:rPr>
          <w:rFonts w:cs="Helvetica"/>
          <w:szCs w:val="22"/>
          <w:shd w:val="clear" w:color="auto" w:fill="FFFFFF"/>
        </w:rPr>
        <w:t xml:space="preserve">re eligible to serve as charity trustees (i.e. are not disqualified under charity law), and that HMRC would regard them as ‘Fit and Proper </w:t>
      </w:r>
      <w:r w:rsidRPr="00A82EAB">
        <w:rPr>
          <w:rFonts w:cs="Helvetica"/>
          <w:szCs w:val="22"/>
          <w:shd w:val="clear" w:color="auto" w:fill="FFFFFF"/>
        </w:rPr>
        <w:lastRenderedPageBreak/>
        <w:t>Persons’</w:t>
      </w:r>
      <w:r>
        <w:rPr>
          <w:rFonts w:cs="Helvetica"/>
          <w:szCs w:val="22"/>
          <w:shd w:val="clear" w:color="auto" w:fill="FFFFFF"/>
        </w:rPr>
        <w:t xml:space="preserve">.  </w:t>
      </w:r>
      <w:r w:rsidRPr="00A82EAB">
        <w:rPr>
          <w:rFonts w:cs="Helvetica"/>
          <w:szCs w:val="22"/>
          <w:shd w:val="clear" w:color="auto" w:fill="FFFFFF"/>
        </w:rPr>
        <w:t xml:space="preserve">This </w:t>
      </w:r>
      <w:r w:rsidR="00FD06F4">
        <w:rPr>
          <w:rFonts w:cs="Helvetica"/>
          <w:szCs w:val="22"/>
          <w:shd w:val="clear" w:color="auto" w:fill="FFFFFF"/>
        </w:rPr>
        <w:t xml:space="preserve">can be done by asking trustees to complete </w:t>
      </w:r>
      <w:r w:rsidR="00D22669" w:rsidRPr="00A82EAB">
        <w:rPr>
          <w:szCs w:val="22"/>
        </w:rPr>
        <w:t xml:space="preserve">a </w:t>
      </w:r>
      <w:r w:rsidR="00FD06F4">
        <w:rPr>
          <w:szCs w:val="22"/>
        </w:rPr>
        <w:t>‘</w:t>
      </w:r>
      <w:r w:rsidR="00D22669" w:rsidRPr="00A82EAB">
        <w:rPr>
          <w:szCs w:val="22"/>
        </w:rPr>
        <w:t xml:space="preserve">Trustee Eligibility and Fit </w:t>
      </w:r>
      <w:r>
        <w:rPr>
          <w:szCs w:val="22"/>
        </w:rPr>
        <w:t>and Proper Persons Declaration</w:t>
      </w:r>
      <w:r w:rsidR="00FD06F4">
        <w:rPr>
          <w:szCs w:val="22"/>
        </w:rPr>
        <w:t>’</w:t>
      </w:r>
      <w:r>
        <w:rPr>
          <w:szCs w:val="22"/>
        </w:rPr>
        <w:t>.  T</w:t>
      </w:r>
      <w:r w:rsidR="00D22669" w:rsidRPr="00A82EAB">
        <w:rPr>
          <w:szCs w:val="22"/>
        </w:rPr>
        <w:t xml:space="preserve">o download the form and for further details on Trusteeship please visit the Parish Resources website: </w:t>
      </w:r>
      <w:hyperlink r:id="rId13" w:history="1">
        <w:r w:rsidR="00D22669" w:rsidRPr="00A82EAB">
          <w:rPr>
            <w:rStyle w:val="Hyperlink"/>
            <w:color w:val="auto"/>
            <w:szCs w:val="22"/>
          </w:rPr>
          <w:t>https://www.parishresources.org.uk/pccs</w:t>
        </w:r>
        <w:r w:rsidR="00D22669" w:rsidRPr="00A82EAB">
          <w:rPr>
            <w:rStyle w:val="Hyperlink"/>
            <w:color w:val="auto"/>
            <w:szCs w:val="22"/>
          </w:rPr>
          <w:t>/</w:t>
        </w:r>
        <w:r w:rsidR="00D22669" w:rsidRPr="00A82EAB">
          <w:rPr>
            <w:rStyle w:val="Hyperlink"/>
            <w:color w:val="auto"/>
            <w:szCs w:val="22"/>
          </w:rPr>
          <w:t>trusteeship/</w:t>
        </w:r>
      </w:hyperlink>
    </w:p>
    <w:p w14:paraId="6651D22B" w14:textId="77777777" w:rsidR="00D22669" w:rsidRDefault="00D22669" w:rsidP="00FD06F4">
      <w:pPr>
        <w:spacing w:line="360" w:lineRule="auto"/>
      </w:pPr>
    </w:p>
    <w:p w14:paraId="6BF8B321" w14:textId="58749058" w:rsidR="00D22669" w:rsidRDefault="00A82EAB" w:rsidP="00FD06F4">
      <w:pPr>
        <w:spacing w:line="360" w:lineRule="auto"/>
        <w:rPr>
          <w:b/>
        </w:rPr>
      </w:pPr>
      <w:r>
        <w:rPr>
          <w:b/>
        </w:rPr>
        <w:t>Additional DBS information</w:t>
      </w:r>
      <w:r w:rsidR="00D22669" w:rsidRPr="00F32D4F">
        <w:rPr>
          <w:b/>
        </w:rPr>
        <w:t>:</w:t>
      </w:r>
    </w:p>
    <w:p w14:paraId="3EFCEE54" w14:textId="77777777" w:rsidR="00D22669" w:rsidRDefault="00D22669" w:rsidP="00FD06F4">
      <w:pPr>
        <w:spacing w:line="360" w:lineRule="auto"/>
      </w:pPr>
      <w:r>
        <w:t>When applying for a DBS check for a PCC Trustee the following applies:</w:t>
      </w:r>
    </w:p>
    <w:p w14:paraId="084FD161" w14:textId="77777777" w:rsidR="00D22669" w:rsidRDefault="00D22669" w:rsidP="00FD06F4">
      <w:pPr>
        <w:pStyle w:val="ListParagraph"/>
        <w:numPr>
          <w:ilvl w:val="0"/>
          <w:numId w:val="49"/>
        </w:numPr>
        <w:spacing w:line="360" w:lineRule="auto"/>
        <w:contextualSpacing/>
      </w:pPr>
      <w:r>
        <w:t>Role description is PCC Trustee</w:t>
      </w:r>
    </w:p>
    <w:p w14:paraId="792026F0" w14:textId="77777777" w:rsidR="00D22669" w:rsidRDefault="00D22669" w:rsidP="00FD06F4">
      <w:pPr>
        <w:pStyle w:val="ListParagraph"/>
        <w:numPr>
          <w:ilvl w:val="0"/>
          <w:numId w:val="49"/>
        </w:numPr>
        <w:spacing w:line="360" w:lineRule="auto"/>
        <w:contextualSpacing/>
      </w:pPr>
      <w:r>
        <w:t>Level of check is: Enhanced</w:t>
      </w:r>
    </w:p>
    <w:p w14:paraId="6182C7F0" w14:textId="77777777" w:rsidR="00D22669" w:rsidRDefault="00D22669" w:rsidP="00FD06F4">
      <w:pPr>
        <w:pStyle w:val="ListParagraph"/>
        <w:numPr>
          <w:ilvl w:val="0"/>
          <w:numId w:val="49"/>
        </w:numPr>
        <w:spacing w:line="360" w:lineRule="auto"/>
        <w:contextualSpacing/>
      </w:pPr>
      <w:r>
        <w:t xml:space="preserve">Workforce is: Child and Adult </w:t>
      </w:r>
    </w:p>
    <w:p w14:paraId="1F7AC5A5" w14:textId="77777777" w:rsidR="00FD06F4" w:rsidRDefault="00FD06F4" w:rsidP="00FD06F4">
      <w:pPr>
        <w:spacing w:line="360" w:lineRule="auto"/>
      </w:pPr>
    </w:p>
    <w:p w14:paraId="50354C8B" w14:textId="303FED2E" w:rsidR="00D22669" w:rsidRDefault="00D22669" w:rsidP="00FD06F4">
      <w:pPr>
        <w:spacing w:line="360" w:lineRule="auto"/>
      </w:pPr>
      <w:r>
        <w:t>When asked are you entitled to know if this applicant is barred from working with children answer no and the same applies to the question relating to adults as the role of a trustees does not carry out regulated activity with children and adults they only oversee the work on behalf of the PCC</w:t>
      </w:r>
    </w:p>
    <w:p w14:paraId="7CAB9C15" w14:textId="77777777" w:rsidR="00D22669" w:rsidRPr="0018018D" w:rsidRDefault="00D22669" w:rsidP="00FD06F4">
      <w:pPr>
        <w:numPr>
          <w:ilvl w:val="0"/>
          <w:numId w:val="46"/>
        </w:numPr>
        <w:spacing w:line="360" w:lineRule="auto"/>
      </w:pPr>
      <w:r w:rsidRPr="0018018D">
        <w:t>You do not need to DBS check r</w:t>
      </w:r>
      <w:r>
        <w:t xml:space="preserve">eaders or clergy as PCC members, they already have the correct level of DBS check </w:t>
      </w:r>
    </w:p>
    <w:p w14:paraId="5E8FDCC5" w14:textId="77777777" w:rsidR="00D22669" w:rsidRPr="0018018D" w:rsidRDefault="00D22669" w:rsidP="00FD06F4">
      <w:pPr>
        <w:numPr>
          <w:ilvl w:val="0"/>
          <w:numId w:val="46"/>
        </w:numPr>
        <w:spacing w:line="360" w:lineRule="auto"/>
      </w:pPr>
      <w:r w:rsidRPr="0018018D">
        <w:t xml:space="preserve">A PCC member who already has a current DBS check for </w:t>
      </w:r>
      <w:r>
        <w:t xml:space="preserve">a role in your </w:t>
      </w:r>
      <w:r w:rsidRPr="0018018D">
        <w:t xml:space="preserve">church that </w:t>
      </w:r>
      <w:r>
        <w:t xml:space="preserve">is enhanced and </w:t>
      </w:r>
      <w:r w:rsidRPr="0018018D">
        <w:t xml:space="preserve">covers both children and adults </w:t>
      </w:r>
      <w:r w:rsidRPr="0018018D">
        <w:rPr>
          <w:b/>
          <w:bCs/>
        </w:rPr>
        <w:t xml:space="preserve">does not </w:t>
      </w:r>
      <w:r w:rsidRPr="0018018D">
        <w:t>need an</w:t>
      </w:r>
      <w:r>
        <w:t xml:space="preserve"> additional check as a PCC trustee</w:t>
      </w:r>
    </w:p>
    <w:p w14:paraId="5015573E" w14:textId="77777777" w:rsidR="00D22669" w:rsidRDefault="00D22669" w:rsidP="00FD06F4">
      <w:pPr>
        <w:numPr>
          <w:ilvl w:val="0"/>
          <w:numId w:val="46"/>
        </w:numPr>
        <w:spacing w:line="360" w:lineRule="auto"/>
      </w:pPr>
      <w:r w:rsidRPr="0018018D">
        <w:t xml:space="preserve">If a PCC member has a current DBS check for </w:t>
      </w:r>
      <w:r>
        <w:t xml:space="preserve">a role in your </w:t>
      </w:r>
      <w:r w:rsidRPr="0018018D">
        <w:t xml:space="preserve">church which </w:t>
      </w:r>
      <w:r>
        <w:t xml:space="preserve">is not enhanced or </w:t>
      </w:r>
      <w:r w:rsidRPr="00AF610F">
        <w:rPr>
          <w:bCs/>
        </w:rPr>
        <w:t>does not</w:t>
      </w:r>
      <w:r w:rsidRPr="0018018D">
        <w:rPr>
          <w:b/>
          <w:bCs/>
        </w:rPr>
        <w:t xml:space="preserve"> </w:t>
      </w:r>
      <w:r w:rsidRPr="0018018D">
        <w:t xml:space="preserve">cover both children and vulnerable adults then </w:t>
      </w:r>
      <w:r w:rsidRPr="00532280">
        <w:rPr>
          <w:b/>
        </w:rPr>
        <w:t>they will need</w:t>
      </w:r>
      <w:r w:rsidRPr="0018018D">
        <w:t xml:space="preserve"> an additional DBS check</w:t>
      </w:r>
      <w:r>
        <w:t xml:space="preserve"> as a PCC trustee</w:t>
      </w:r>
    </w:p>
    <w:p w14:paraId="0B52A2E9" w14:textId="51170F69" w:rsidR="00D22669" w:rsidRPr="00FD06F4" w:rsidRDefault="00D22669" w:rsidP="00C87992">
      <w:pPr>
        <w:numPr>
          <w:ilvl w:val="0"/>
          <w:numId w:val="46"/>
        </w:numPr>
        <w:spacing w:line="360" w:lineRule="auto"/>
        <w:rPr>
          <w:rFonts w:ascii="Helvetica" w:hAnsi="Helvetica" w:cs="Helvetica"/>
          <w:color w:val="565859"/>
          <w:sz w:val="27"/>
          <w:szCs w:val="27"/>
          <w:shd w:val="clear" w:color="auto" w:fill="FFFFFF"/>
        </w:rPr>
      </w:pPr>
      <w:r>
        <w:t xml:space="preserve">If someone had a DBS check from an organisation outside the church these </w:t>
      </w:r>
      <w:r w:rsidRPr="00FD06F4">
        <w:rPr>
          <w:b/>
        </w:rPr>
        <w:t>are not</w:t>
      </w:r>
      <w:r>
        <w:t xml:space="preserve"> portable so therefore a new DBS check as a PCC Trustee would be required.  However if someone subscribes to the Disclosure and Barring update service then we can use this route to check their DBS status however their  current DBS certificate must be for the same level as a PCC trustee – enhanced without barring and for child and adult workforce.  For further details on the update service see the following link: </w:t>
      </w:r>
      <w:hyperlink r:id="rId14" w:history="1">
        <w:r w:rsidRPr="007D63DE">
          <w:rPr>
            <w:rStyle w:val="Hyperlink"/>
          </w:rPr>
          <w:t>https://www.gov.uk/dbs-update-service</w:t>
        </w:r>
      </w:hyperlink>
    </w:p>
    <w:p w14:paraId="2DD93E87" w14:textId="77777777" w:rsidR="008C0792" w:rsidRDefault="008C0792" w:rsidP="00FD06F4">
      <w:pPr>
        <w:pStyle w:val="NoSpacing"/>
        <w:spacing w:line="360" w:lineRule="auto"/>
        <w:rPr>
          <w:rFonts w:ascii="Verdana" w:hAnsi="Verdana"/>
          <w:sz w:val="20"/>
          <w:szCs w:val="20"/>
        </w:rPr>
      </w:pPr>
    </w:p>
    <w:sectPr w:rsidR="008C0792" w:rsidSect="000E61AB">
      <w:footerReference w:type="default" r:id="rId15"/>
      <w:headerReference w:type="first" r:id="rId16"/>
      <w:footerReference w:type="first" r:id="rId17"/>
      <w:pgSz w:w="11906" w:h="16838" w:code="9"/>
      <w:pgMar w:top="851" w:right="851" w:bottom="851" w:left="851" w:header="567" w:footer="1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93EF7" w14:textId="77777777" w:rsidR="00EC0397" w:rsidRDefault="00EC0397" w:rsidP="001F777D">
      <w:pPr>
        <w:pStyle w:val="AText"/>
      </w:pPr>
      <w:r>
        <w:separator/>
      </w:r>
    </w:p>
  </w:endnote>
  <w:endnote w:type="continuationSeparator" w:id="0">
    <w:p w14:paraId="2DD93EF8" w14:textId="77777777" w:rsidR="00EC0397" w:rsidRDefault="00EC0397" w:rsidP="001F777D">
      <w:pPr>
        <w:pStyle w:val="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Gothic"/>
    <w:charset w:val="00"/>
    <w:family w:val="roman"/>
    <w:pitch w:val="variable"/>
    <w:sig w:usb0="00000001" w:usb1="5200F9FB" w:usb2="00040020" w:usb3="00000000" w:csb0="0000009F" w:csb1="00000000"/>
  </w:font>
  <w:font w:name="DejaVu LGC Sans">
    <w:altName w:val="Arial"/>
    <w:charset w:val="00"/>
    <w:family w:val="swiss"/>
    <w:pitch w:val="variable"/>
    <w:sig w:usb0="00000000" w:usb1="5200FD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swiss"/>
    <w:pitch w:val="variable"/>
    <w:sig w:usb0="E7002EFF" w:usb1="D200FDFF" w:usb2="0A042029" w:usb3="00000000" w:csb0="8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476835"/>
      <w:docPartObj>
        <w:docPartGallery w:val="Page Numbers (Bottom of Page)"/>
        <w:docPartUnique/>
      </w:docPartObj>
    </w:sdtPr>
    <w:sdtEndPr>
      <w:rPr>
        <w:noProof/>
      </w:rPr>
    </w:sdtEndPr>
    <w:sdtContent>
      <w:p w14:paraId="2DD93EF9" w14:textId="78D66176" w:rsidR="000E0EE7" w:rsidRDefault="000E0EE7">
        <w:pPr>
          <w:pStyle w:val="Footer"/>
          <w:jc w:val="center"/>
        </w:pPr>
        <w:r>
          <w:fldChar w:fldCharType="begin"/>
        </w:r>
        <w:r>
          <w:instrText xml:space="preserve"> PAGE   \* MERGEFORMAT </w:instrText>
        </w:r>
        <w:r>
          <w:fldChar w:fldCharType="separate"/>
        </w:r>
        <w:r w:rsidR="00FD06F4">
          <w:rPr>
            <w:noProof/>
          </w:rPr>
          <w:t>2</w:t>
        </w:r>
        <w:r>
          <w:rPr>
            <w:noProof/>
          </w:rPr>
          <w:fldChar w:fldCharType="end"/>
        </w:r>
      </w:p>
    </w:sdtContent>
  </w:sdt>
  <w:p w14:paraId="2DD93EFA" w14:textId="77777777" w:rsidR="000E0EE7" w:rsidRDefault="000E0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3EFE" w14:textId="77777777" w:rsidR="0043246B" w:rsidRPr="00FF1280" w:rsidRDefault="00EC0397">
    <w:pPr>
      <w:pStyle w:val="Footer"/>
      <w:rPr>
        <w:rFonts w:ascii="Georgia" w:hAnsi="Georgia"/>
        <w:sz w:val="16"/>
        <w:szCs w:val="16"/>
      </w:rPr>
    </w:pPr>
    <w:r>
      <w:rPr>
        <w:rFonts w:ascii="Georgia" w:hAnsi="Georgia"/>
        <w:noProof/>
        <w:sz w:val="16"/>
        <w:szCs w:val="16"/>
        <w:lang w:eastAsia="en-GB"/>
      </w:rPr>
      <mc:AlternateContent>
        <mc:Choice Requires="wps">
          <w:drawing>
            <wp:anchor distT="0" distB="0" distL="114300" distR="114300" simplePos="0" relativeHeight="251660800" behindDoc="0" locked="0" layoutInCell="1" allowOverlap="1" wp14:anchorId="2DD93F03" wp14:editId="2DD93F04">
              <wp:simplePos x="0" y="0"/>
              <wp:positionH relativeFrom="page">
                <wp:posOffset>539115</wp:posOffset>
              </wp:positionH>
              <wp:positionV relativeFrom="page">
                <wp:posOffset>10147300</wp:posOffset>
              </wp:positionV>
              <wp:extent cx="5487670" cy="337185"/>
              <wp:effectExtent l="0" t="3175" r="2540" b="254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93F09"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2DD93F0A"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93F03" id="_x0000_t202" coordsize="21600,21600" o:spt="202" path="m,l,21600r21600,l21600,xe">
              <v:stroke joinstyle="miter"/>
              <v:path gradientshapeok="t" o:connecttype="rect"/>
            </v:shapetype>
            <v:shape id="Text Box 21" o:spid="_x0000_s1026" type="#_x0000_t202" style="position:absolute;margin-left:42.45pt;margin-top:799pt;width:432.1pt;height:2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2jrAIAAKo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" filled="f" stroked="f">
              <v:textbox inset="0,0,0,0">
                <w:txbxContent>
                  <w:p w14:paraId="2DD93F09"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2DD93F0A"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r>
      <w:rPr>
        <w:rFonts w:ascii="Georgia" w:hAnsi="Georgia"/>
        <w:noProof/>
        <w:sz w:val="16"/>
        <w:szCs w:val="16"/>
        <w:lang w:eastAsia="en-GB"/>
      </w:rPr>
      <w:drawing>
        <wp:anchor distT="0" distB="0" distL="114300" distR="114300" simplePos="0" relativeHeight="251659776" behindDoc="0" locked="0" layoutInCell="1" allowOverlap="1" wp14:anchorId="2DD93F05" wp14:editId="2DD93F06">
          <wp:simplePos x="0" y="0"/>
          <wp:positionH relativeFrom="page">
            <wp:posOffset>6026785</wp:posOffset>
          </wp:positionH>
          <wp:positionV relativeFrom="page">
            <wp:posOffset>10147300</wp:posOffset>
          </wp:positionV>
          <wp:extent cx="1028700" cy="267970"/>
          <wp:effectExtent l="0" t="0" r="0" b="0"/>
          <wp:wrapNone/>
          <wp:docPr id="20" name="Picture 20"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eastAsia="en-GB"/>
      </w:rPr>
      <w:drawing>
        <wp:anchor distT="0" distB="0" distL="114300" distR="114300" simplePos="0" relativeHeight="251655680" behindDoc="1" locked="0" layoutInCell="1" allowOverlap="1" wp14:anchorId="2DD93F07" wp14:editId="2DD93F08">
          <wp:simplePos x="0" y="0"/>
          <wp:positionH relativeFrom="page">
            <wp:align>center</wp:align>
          </wp:positionH>
          <wp:positionV relativeFrom="page">
            <wp:posOffset>9645650</wp:posOffset>
          </wp:positionV>
          <wp:extent cx="6840220" cy="333375"/>
          <wp:effectExtent l="0" t="0" r="0" b="9525"/>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93EF5" w14:textId="77777777" w:rsidR="00EC0397" w:rsidRDefault="00EC0397" w:rsidP="001F777D">
      <w:pPr>
        <w:pStyle w:val="AText"/>
      </w:pPr>
      <w:r>
        <w:separator/>
      </w:r>
    </w:p>
  </w:footnote>
  <w:footnote w:type="continuationSeparator" w:id="0">
    <w:p w14:paraId="2DD93EF6" w14:textId="77777777" w:rsidR="00EC0397" w:rsidRDefault="00EC0397" w:rsidP="001F777D">
      <w:pPr>
        <w:pStyle w:val="A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FF226" w14:textId="77777777" w:rsidR="00D22669" w:rsidRDefault="00EC0397" w:rsidP="00CD3DA2">
    <w:pPr>
      <w:pStyle w:val="committename"/>
      <w:rPr>
        <w:b/>
        <w:sz w:val="32"/>
        <w:szCs w:val="32"/>
      </w:rPr>
    </w:pPr>
    <w:r w:rsidRPr="00D22669">
      <w:rPr>
        <w:b/>
        <w:noProof/>
        <w:sz w:val="32"/>
        <w:szCs w:val="32"/>
      </w:rPr>
      <w:drawing>
        <wp:anchor distT="0" distB="0" distL="114300" distR="114300" simplePos="0" relativeHeight="251658752" behindDoc="0" locked="0" layoutInCell="1" allowOverlap="1" wp14:anchorId="2DD93EFF" wp14:editId="2DD93F00">
          <wp:simplePos x="0" y="0"/>
          <wp:positionH relativeFrom="column">
            <wp:posOffset>4393565</wp:posOffset>
          </wp:positionH>
          <wp:positionV relativeFrom="paragraph">
            <wp:posOffset>-90805</wp:posOffset>
          </wp:positionV>
          <wp:extent cx="2266315" cy="715645"/>
          <wp:effectExtent l="0" t="0" r="635" b="8255"/>
          <wp:wrapNone/>
          <wp:docPr id="18" name="Picture 18"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715645"/>
                  </a:xfrm>
                  <a:prstGeom prst="rect">
                    <a:avLst/>
                  </a:prstGeom>
                  <a:noFill/>
                </pic:spPr>
              </pic:pic>
            </a:graphicData>
          </a:graphic>
          <wp14:sizeRelH relativeFrom="page">
            <wp14:pctWidth>0</wp14:pctWidth>
          </wp14:sizeRelH>
          <wp14:sizeRelV relativeFrom="page">
            <wp14:pctHeight>0</wp14:pctHeight>
          </wp14:sizeRelV>
        </wp:anchor>
      </w:drawing>
    </w:r>
    <w:r w:rsidR="000E61AB" w:rsidRPr="00D22669">
      <w:rPr>
        <w:b/>
        <w:sz w:val="32"/>
        <w:szCs w:val="32"/>
      </w:rPr>
      <w:t>D</w:t>
    </w:r>
    <w:r w:rsidR="00D22669" w:rsidRPr="00D22669">
      <w:rPr>
        <w:b/>
        <w:sz w:val="32"/>
        <w:szCs w:val="32"/>
      </w:rPr>
      <w:t xml:space="preserve">BS Checks </w:t>
    </w:r>
  </w:p>
  <w:p w14:paraId="2DD93EFC" w14:textId="0F7D2F64" w:rsidR="000E61AB" w:rsidRPr="00CD3DA2" w:rsidRDefault="00D22669" w:rsidP="00CD3DA2">
    <w:pPr>
      <w:pStyle w:val="committename"/>
    </w:pPr>
    <w:r w:rsidRPr="00D22669">
      <w:rPr>
        <w:b/>
        <w:sz w:val="32"/>
        <w:szCs w:val="32"/>
      </w:rPr>
      <w:t>for PCC Members (Trustees)</w:t>
    </w:r>
    <w:r w:rsidR="0068420E">
      <w:rPr>
        <w:rFonts w:cs="DejaVu Sans"/>
        <w:noProof/>
      </w:rPr>
      <w:drawing>
        <wp:anchor distT="0" distB="0" distL="114300" distR="114300" simplePos="0" relativeHeight="251657728" behindDoc="0" locked="0" layoutInCell="1" allowOverlap="1" wp14:anchorId="2DD93F01" wp14:editId="0590011D">
          <wp:simplePos x="0" y="0"/>
          <wp:positionH relativeFrom="margin">
            <wp:posOffset>-145834</wp:posOffset>
          </wp:positionH>
          <wp:positionV relativeFrom="page">
            <wp:posOffset>1194136</wp:posOffset>
          </wp:positionV>
          <wp:extent cx="6840220" cy="333375"/>
          <wp:effectExtent l="0" t="0" r="0" b="9525"/>
          <wp:wrapSquare wrapText="bothSides"/>
          <wp:docPr id="16" name="Picture 16"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p>
  <w:p w14:paraId="2DD93EFD" w14:textId="61BD915C" w:rsidR="00F43BC5" w:rsidRDefault="00F43B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626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F64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E67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1E3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744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E02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56CE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507E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E9C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32AA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pStyle w:val="level2"/>
      <w:lvlText w:val="%2)"/>
      <w:lvlJc w:val="left"/>
      <w:pPr>
        <w:tabs>
          <w:tab w:val="num" w:pos="720"/>
        </w:tabs>
        <w:ind w:left="720" w:hanging="360"/>
      </w:pPr>
      <w:rPr>
        <w:rFonts w:ascii="DejaVu LGC Sans" w:hAnsi="DejaVu LGC Sans"/>
        <w:sz w:val="20"/>
      </w:rPr>
    </w:lvl>
    <w:lvl w:ilvl="2">
      <w:start w:val="1"/>
      <w:numFmt w:val="lowerRoman"/>
      <w:pStyle w:val="level3"/>
      <w:lvlText w:val="%3)"/>
      <w:lvlJc w:val="left"/>
      <w:pPr>
        <w:tabs>
          <w:tab w:val="num" w:pos="1080"/>
        </w:tabs>
        <w:ind w:left="1080" w:hanging="360"/>
      </w:pPr>
      <w:rPr>
        <w:rFonts w:ascii="DejaVu LGC Sans" w:hAnsi="DejaVu LGC Sans"/>
        <w:sz w:val="20"/>
      </w:rPr>
    </w:lvl>
    <w:lvl w:ilvl="3">
      <w:start w:val="1"/>
      <w:numFmt w:val="decimal"/>
      <w:pStyle w:val="level4"/>
      <w:lvlText w:val="(%4)"/>
      <w:lvlJc w:val="left"/>
      <w:pPr>
        <w:tabs>
          <w:tab w:val="num" w:pos="1440"/>
        </w:tabs>
        <w:ind w:left="1440" w:hanging="360"/>
      </w:pPr>
    </w:lvl>
    <w:lvl w:ilvl="4">
      <w:start w:val="1"/>
      <w:numFmt w:val="lowerLetter"/>
      <w:pStyle w:val="level5"/>
      <w:lvlText w:val="(%5)"/>
      <w:lvlJc w:val="left"/>
      <w:pPr>
        <w:tabs>
          <w:tab w:val="num" w:pos="1800"/>
        </w:tabs>
        <w:ind w:left="1800" w:hanging="360"/>
      </w:pPr>
    </w:lvl>
    <w:lvl w:ilvl="5">
      <w:start w:val="1"/>
      <w:numFmt w:val="lowerRoman"/>
      <w:pStyle w:val="level6"/>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D7873E6"/>
    <w:multiLevelType w:val="hybridMultilevel"/>
    <w:tmpl w:val="0BEE11C6"/>
    <w:lvl w:ilvl="0" w:tplc="545CCB8A">
      <w:start w:val="1"/>
      <w:numFmt w:val="decimal"/>
      <w:pStyle w:val="Bulletnumber"/>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B4F7698"/>
    <w:multiLevelType w:val="hybridMultilevel"/>
    <w:tmpl w:val="D0D0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CF2B6C"/>
    <w:multiLevelType w:val="hybridMultilevel"/>
    <w:tmpl w:val="EE549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9069B2"/>
    <w:multiLevelType w:val="multilevel"/>
    <w:tmpl w:val="0046D88A"/>
    <w:lvl w:ilvl="0">
      <w:start w:val="418"/>
      <w:numFmt w:val="decimal"/>
      <w:pStyle w:val="level1"/>
      <w:lvlText w:val="DS%1"/>
      <w:lvlJc w:val="left"/>
      <w:pPr>
        <w:tabs>
          <w:tab w:val="num" w:pos="1418"/>
        </w:tabs>
        <w:ind w:left="284" w:hanging="284"/>
      </w:pPr>
      <w:rPr>
        <w:rFonts w:ascii="Verdana" w:hAnsi="Verdana"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24"/>
        </w:tabs>
        <w:ind w:left="624" w:hanging="340"/>
      </w:pPr>
      <w:rPr>
        <w:rFonts w:ascii="DejaVu LGC Sans" w:hAnsi="DejaVu LGC Sans" w:hint="default"/>
        <w:b w:val="0"/>
        <w:i w:val="0"/>
      </w:rPr>
    </w:lvl>
    <w:lvl w:ilvl="2">
      <w:start w:val="1"/>
      <w:numFmt w:val="lowerRoman"/>
      <w:lvlText w:val="%3)"/>
      <w:lvlJc w:val="left"/>
      <w:pPr>
        <w:tabs>
          <w:tab w:val="num" w:pos="1021"/>
        </w:tabs>
        <w:ind w:left="1021" w:hanging="567"/>
      </w:pPr>
      <w:rPr>
        <w:rFonts w:ascii="DejaVu LGC Sans" w:hAnsi="DejaVu LGC Sans" w:hint="default"/>
        <w:b w:val="0"/>
        <w:i w:val="0"/>
      </w:rPr>
    </w:lvl>
    <w:lvl w:ilvl="3">
      <w:start w:val="1"/>
      <w:numFmt w:val="decimal"/>
      <w:lvlText w:val="%4."/>
      <w:lvlJc w:val="left"/>
      <w:pPr>
        <w:tabs>
          <w:tab w:val="num" w:pos="1475"/>
        </w:tabs>
        <w:ind w:left="1475" w:hanging="511"/>
      </w:pPr>
      <w:rPr>
        <w:rFonts w:hint="default"/>
      </w:rPr>
    </w:lvl>
    <w:lvl w:ilvl="4">
      <w:start w:val="1"/>
      <w:numFmt w:val="lowerLetter"/>
      <w:lvlText w:val="%5."/>
      <w:lvlJc w:val="left"/>
      <w:pPr>
        <w:tabs>
          <w:tab w:val="num" w:pos="1702"/>
        </w:tabs>
        <w:ind w:left="1702" w:hanging="511"/>
      </w:pPr>
      <w:rPr>
        <w:rFonts w:hint="default"/>
      </w:rPr>
    </w:lvl>
    <w:lvl w:ilvl="5">
      <w:start w:val="1"/>
      <w:numFmt w:val="lowerRoman"/>
      <w:lvlText w:val="%6."/>
      <w:lvlJc w:val="left"/>
      <w:pPr>
        <w:tabs>
          <w:tab w:val="num" w:pos="1928"/>
        </w:tabs>
        <w:ind w:left="1928" w:hanging="51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3" w15:restartNumberingAfterBreak="0">
    <w:nsid w:val="5FA17AA5"/>
    <w:multiLevelType w:val="hybridMultilevel"/>
    <w:tmpl w:val="B1EAD54E"/>
    <w:lvl w:ilvl="0" w:tplc="3E06D318">
      <w:start w:val="1"/>
      <w:numFmt w:val="bullet"/>
      <w:pStyle w:val="Bulletdoubleinden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933"/>
    <w:multiLevelType w:val="multilevel"/>
    <w:tmpl w:val="0809001D"/>
    <w:numStyleLink w:val="1ai"/>
  </w:abstractNum>
  <w:abstractNum w:abstractNumId="35"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2031A50"/>
    <w:multiLevelType w:val="multilevel"/>
    <w:tmpl w:val="0809001D"/>
    <w:numStyleLink w:val="1ai"/>
  </w:abstractNum>
  <w:abstractNum w:abstractNumId="39"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832679A"/>
    <w:multiLevelType w:val="hybridMultilevel"/>
    <w:tmpl w:val="AE7C7058"/>
    <w:lvl w:ilvl="0" w:tplc="6150CC84">
      <w:start w:val="1"/>
      <w:numFmt w:val="bullet"/>
      <w:lvlText w:val="•"/>
      <w:lvlJc w:val="left"/>
      <w:pPr>
        <w:tabs>
          <w:tab w:val="num" w:pos="720"/>
        </w:tabs>
        <w:ind w:left="720" w:hanging="360"/>
      </w:pPr>
      <w:rPr>
        <w:rFonts w:ascii="Arial" w:hAnsi="Arial" w:hint="default"/>
      </w:rPr>
    </w:lvl>
    <w:lvl w:ilvl="1" w:tplc="64CEBAAE" w:tentative="1">
      <w:start w:val="1"/>
      <w:numFmt w:val="bullet"/>
      <w:lvlText w:val="•"/>
      <w:lvlJc w:val="left"/>
      <w:pPr>
        <w:tabs>
          <w:tab w:val="num" w:pos="1440"/>
        </w:tabs>
        <w:ind w:left="1440" w:hanging="360"/>
      </w:pPr>
      <w:rPr>
        <w:rFonts w:ascii="Arial" w:hAnsi="Arial" w:hint="default"/>
      </w:rPr>
    </w:lvl>
    <w:lvl w:ilvl="2" w:tplc="5DCA680E" w:tentative="1">
      <w:start w:val="1"/>
      <w:numFmt w:val="bullet"/>
      <w:lvlText w:val="•"/>
      <w:lvlJc w:val="left"/>
      <w:pPr>
        <w:tabs>
          <w:tab w:val="num" w:pos="2160"/>
        </w:tabs>
        <w:ind w:left="2160" w:hanging="360"/>
      </w:pPr>
      <w:rPr>
        <w:rFonts w:ascii="Arial" w:hAnsi="Arial" w:hint="default"/>
      </w:rPr>
    </w:lvl>
    <w:lvl w:ilvl="3" w:tplc="6134939C" w:tentative="1">
      <w:start w:val="1"/>
      <w:numFmt w:val="bullet"/>
      <w:lvlText w:val="•"/>
      <w:lvlJc w:val="left"/>
      <w:pPr>
        <w:tabs>
          <w:tab w:val="num" w:pos="2880"/>
        </w:tabs>
        <w:ind w:left="2880" w:hanging="360"/>
      </w:pPr>
      <w:rPr>
        <w:rFonts w:ascii="Arial" w:hAnsi="Arial" w:hint="default"/>
      </w:rPr>
    </w:lvl>
    <w:lvl w:ilvl="4" w:tplc="65E43572" w:tentative="1">
      <w:start w:val="1"/>
      <w:numFmt w:val="bullet"/>
      <w:lvlText w:val="•"/>
      <w:lvlJc w:val="left"/>
      <w:pPr>
        <w:tabs>
          <w:tab w:val="num" w:pos="3600"/>
        </w:tabs>
        <w:ind w:left="3600" w:hanging="360"/>
      </w:pPr>
      <w:rPr>
        <w:rFonts w:ascii="Arial" w:hAnsi="Arial" w:hint="default"/>
      </w:rPr>
    </w:lvl>
    <w:lvl w:ilvl="5" w:tplc="D7406960" w:tentative="1">
      <w:start w:val="1"/>
      <w:numFmt w:val="bullet"/>
      <w:lvlText w:val="•"/>
      <w:lvlJc w:val="left"/>
      <w:pPr>
        <w:tabs>
          <w:tab w:val="num" w:pos="4320"/>
        </w:tabs>
        <w:ind w:left="4320" w:hanging="360"/>
      </w:pPr>
      <w:rPr>
        <w:rFonts w:ascii="Arial" w:hAnsi="Arial" w:hint="default"/>
      </w:rPr>
    </w:lvl>
    <w:lvl w:ilvl="6" w:tplc="1188018A" w:tentative="1">
      <w:start w:val="1"/>
      <w:numFmt w:val="bullet"/>
      <w:lvlText w:val="•"/>
      <w:lvlJc w:val="left"/>
      <w:pPr>
        <w:tabs>
          <w:tab w:val="num" w:pos="5040"/>
        </w:tabs>
        <w:ind w:left="5040" w:hanging="360"/>
      </w:pPr>
      <w:rPr>
        <w:rFonts w:ascii="Arial" w:hAnsi="Arial" w:hint="default"/>
      </w:rPr>
    </w:lvl>
    <w:lvl w:ilvl="7" w:tplc="7878F192" w:tentative="1">
      <w:start w:val="1"/>
      <w:numFmt w:val="bullet"/>
      <w:lvlText w:val="•"/>
      <w:lvlJc w:val="left"/>
      <w:pPr>
        <w:tabs>
          <w:tab w:val="num" w:pos="5760"/>
        </w:tabs>
        <w:ind w:left="5760" w:hanging="360"/>
      </w:pPr>
      <w:rPr>
        <w:rFonts w:ascii="Arial" w:hAnsi="Arial" w:hint="default"/>
      </w:rPr>
    </w:lvl>
    <w:lvl w:ilvl="8" w:tplc="24F0738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576960"/>
    <w:multiLevelType w:val="hybridMultilevel"/>
    <w:tmpl w:val="87CC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72736"/>
    <w:multiLevelType w:val="hybridMultilevel"/>
    <w:tmpl w:val="98C2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D4172"/>
    <w:multiLevelType w:val="hybridMultilevel"/>
    <w:tmpl w:val="BA88742C"/>
    <w:lvl w:ilvl="0" w:tplc="D9868DA2">
      <w:start w:val="1"/>
      <w:numFmt w:val="upperLetter"/>
      <w:lvlText w:val="%1."/>
      <w:lvlJc w:val="left"/>
      <w:pPr>
        <w:ind w:left="78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3"/>
  </w:num>
  <w:num w:numId="3">
    <w:abstractNumId w:val="13"/>
  </w:num>
  <w:num w:numId="4">
    <w:abstractNumId w:val="28"/>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34"/>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pStyle w:val="level2"/>
        <w:lvlText w:val="%2)"/>
        <w:lvlJc w:val="left"/>
        <w:pPr>
          <w:tabs>
            <w:tab w:val="num" w:pos="720"/>
          </w:tabs>
          <w:ind w:left="720" w:hanging="360"/>
        </w:pPr>
        <w:rPr>
          <w:rFonts w:ascii="DejaVu LGC Sans" w:hAnsi="DejaVu LGC Sans"/>
          <w:sz w:val="20"/>
        </w:rPr>
      </w:lvl>
    </w:lvlOverride>
    <w:lvlOverride w:ilvl="2">
      <w:lvl w:ilvl="2">
        <w:start w:val="1"/>
        <w:numFmt w:val="lowerRoman"/>
        <w:pStyle w:val="level3"/>
        <w:lvlText w:val="%3)"/>
        <w:lvlJc w:val="left"/>
        <w:pPr>
          <w:tabs>
            <w:tab w:val="num" w:pos="1080"/>
          </w:tabs>
          <w:ind w:left="1080" w:hanging="360"/>
        </w:pPr>
        <w:rPr>
          <w:rFonts w:ascii="DejaVu LGC Sans" w:hAnsi="DejaVu LGC Sans"/>
          <w:sz w:val="20"/>
        </w:rPr>
      </w:lvl>
    </w:lvlOverride>
    <w:lvlOverride w:ilvl="3">
      <w:lvl w:ilvl="3">
        <w:start w:val="1"/>
        <w:numFmt w:val="decimal"/>
        <w:pStyle w:val="level4"/>
        <w:lvlText w:val="(%4)"/>
        <w:lvlJc w:val="left"/>
        <w:pPr>
          <w:tabs>
            <w:tab w:val="num" w:pos="1440"/>
          </w:tabs>
          <w:ind w:left="1440" w:hanging="360"/>
        </w:pPr>
      </w:lvl>
    </w:lvlOverride>
    <w:lvlOverride w:ilvl="4">
      <w:lvl w:ilvl="4">
        <w:start w:val="1"/>
        <w:numFmt w:val="lowerLetter"/>
        <w:pStyle w:val="level5"/>
        <w:lvlText w:val="(%5)"/>
        <w:lvlJc w:val="left"/>
        <w:pPr>
          <w:tabs>
            <w:tab w:val="num" w:pos="1800"/>
          </w:tabs>
          <w:ind w:left="1800" w:hanging="360"/>
        </w:pPr>
      </w:lvl>
    </w:lvlOverride>
    <w:lvlOverride w:ilvl="5">
      <w:lvl w:ilvl="5">
        <w:start w:val="1"/>
        <w:numFmt w:val="lowerRoman"/>
        <w:pStyle w:val="level6"/>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1"/>
  </w:num>
  <w:num w:numId="18">
    <w:abstractNumId w:val="12"/>
  </w:num>
  <w:num w:numId="19">
    <w:abstractNumId w:val="16"/>
  </w:num>
  <w:num w:numId="20">
    <w:abstractNumId w:val="18"/>
  </w:num>
  <w:num w:numId="21">
    <w:abstractNumId w:val="23"/>
  </w:num>
  <w:num w:numId="22">
    <w:abstractNumId w:val="29"/>
  </w:num>
  <w:num w:numId="23">
    <w:abstractNumId w:val="17"/>
  </w:num>
  <w:num w:numId="24">
    <w:abstractNumId w:val="15"/>
  </w:num>
  <w:num w:numId="25">
    <w:abstractNumId w:val="32"/>
  </w:num>
  <w:num w:numId="26">
    <w:abstractNumId w:val="25"/>
  </w:num>
  <w:num w:numId="27">
    <w:abstractNumId w:val="11"/>
  </w:num>
  <w:num w:numId="28">
    <w:abstractNumId w:val="35"/>
  </w:num>
  <w:num w:numId="29">
    <w:abstractNumId w:val="36"/>
  </w:num>
  <w:num w:numId="30">
    <w:abstractNumId w:val="34"/>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pStyle w:val="level2"/>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pStyle w:val="level3"/>
        <w:lvlText w:val="%3)"/>
        <w:lvlJc w:val="left"/>
        <w:pPr>
          <w:tabs>
            <w:tab w:val="num" w:pos="567"/>
          </w:tabs>
          <w:ind w:left="567" w:hanging="397"/>
        </w:pPr>
        <w:rPr>
          <w:rFonts w:ascii="DejaVu LGC Sans" w:hAnsi="DejaVu LGC Sans" w:hint="default"/>
          <w:b/>
          <w:i w:val="0"/>
        </w:rPr>
      </w:lvl>
    </w:lvlOverride>
    <w:lvlOverride w:ilvl="3">
      <w:lvl w:ilvl="3">
        <w:start w:val="1"/>
        <w:numFmt w:val="decimal"/>
        <w:pStyle w:val="level4"/>
        <w:lvlText w:val="%4."/>
        <w:lvlJc w:val="left"/>
        <w:pPr>
          <w:tabs>
            <w:tab w:val="num" w:pos="1191"/>
          </w:tabs>
          <w:ind w:left="1191" w:hanging="511"/>
        </w:pPr>
        <w:rPr>
          <w:rFonts w:hint="default"/>
        </w:rPr>
      </w:lvl>
    </w:lvlOverride>
    <w:lvlOverride w:ilvl="4">
      <w:lvl w:ilvl="4">
        <w:start w:val="1"/>
        <w:numFmt w:val="lowerLetter"/>
        <w:pStyle w:val="level5"/>
        <w:lvlText w:val="%5."/>
        <w:lvlJc w:val="left"/>
        <w:pPr>
          <w:tabs>
            <w:tab w:val="num" w:pos="1418"/>
          </w:tabs>
          <w:ind w:left="1418" w:hanging="511"/>
        </w:pPr>
        <w:rPr>
          <w:rFonts w:hint="default"/>
        </w:rPr>
      </w:lvl>
    </w:lvlOverride>
    <w:lvlOverride w:ilvl="5">
      <w:lvl w:ilvl="5">
        <w:start w:val="1"/>
        <w:numFmt w:val="lowerRoman"/>
        <w:pStyle w:val="level6"/>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34"/>
  </w:num>
  <w:num w:numId="32">
    <w:abstractNumId w:val="34"/>
  </w:num>
  <w:num w:numId="33">
    <w:abstractNumId w:val="34"/>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pStyle w:val="level2"/>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pStyle w:val="level3"/>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pStyle w:val="level4"/>
        <w:lvlText w:val="(%4)"/>
        <w:lvlJc w:val="left"/>
        <w:pPr>
          <w:tabs>
            <w:tab w:val="num" w:pos="1440"/>
          </w:tabs>
          <w:ind w:left="1440" w:hanging="360"/>
        </w:pPr>
      </w:lvl>
    </w:lvlOverride>
    <w:lvlOverride w:ilvl="4">
      <w:startOverride w:val="1"/>
      <w:lvl w:ilvl="4">
        <w:start w:val="1"/>
        <w:numFmt w:val="lowerLetter"/>
        <w:pStyle w:val="level5"/>
        <w:lvlText w:val="(%5)"/>
        <w:lvlJc w:val="left"/>
        <w:pPr>
          <w:tabs>
            <w:tab w:val="num" w:pos="1800"/>
          </w:tabs>
          <w:ind w:left="1800" w:hanging="360"/>
        </w:pPr>
      </w:lvl>
    </w:lvlOverride>
    <w:lvlOverride w:ilvl="5">
      <w:startOverride w:val="1"/>
      <w:lvl w:ilvl="5">
        <w:start w:val="1"/>
        <w:numFmt w:val="lowerRoman"/>
        <w:pStyle w:val="level6"/>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37"/>
  </w:num>
  <w:num w:numId="35">
    <w:abstractNumId w:val="20"/>
  </w:num>
  <w:num w:numId="36">
    <w:abstractNumId w:val="27"/>
  </w:num>
  <w:num w:numId="37">
    <w:abstractNumId w:val="14"/>
  </w:num>
  <w:num w:numId="38">
    <w:abstractNumId w:val="40"/>
  </w:num>
  <w:num w:numId="39">
    <w:abstractNumId w:val="19"/>
  </w:num>
  <w:num w:numId="40">
    <w:abstractNumId w:val="39"/>
  </w:num>
  <w:num w:numId="41">
    <w:abstractNumId w:val="26"/>
  </w:num>
  <w:num w:numId="42">
    <w:abstractNumId w:val="31"/>
  </w:num>
  <w:num w:numId="43">
    <w:abstractNumId w:val="38"/>
    <w:lvlOverride w:ilvl="2">
      <w:lvl w:ilvl="2">
        <w:start w:val="1"/>
        <w:numFmt w:val="lowerRoman"/>
        <w:lvlText w:val="%3)"/>
        <w:lvlJc w:val="left"/>
        <w:pPr>
          <w:tabs>
            <w:tab w:val="num" w:pos="1068"/>
          </w:tabs>
          <w:ind w:left="1068" w:hanging="360"/>
        </w:pPr>
        <w:rPr>
          <w:rFonts w:ascii="DejaVu LGC Sans" w:hAnsi="DejaVu LGC Sans"/>
          <w:color w:val="auto"/>
          <w:sz w:val="20"/>
        </w:rPr>
      </w:lvl>
    </w:lvlOverride>
  </w:num>
  <w:num w:numId="44">
    <w:abstractNumId w:val="24"/>
  </w:num>
  <w:num w:numId="45">
    <w:abstractNumId w:val="42"/>
  </w:num>
  <w:num w:numId="46">
    <w:abstractNumId w:val="41"/>
  </w:num>
  <w:num w:numId="47">
    <w:abstractNumId w:val="44"/>
  </w:num>
  <w:num w:numId="48">
    <w:abstractNumId w:val="2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97"/>
    <w:rsid w:val="00000C21"/>
    <w:rsid w:val="000117CF"/>
    <w:rsid w:val="000124AC"/>
    <w:rsid w:val="000202D1"/>
    <w:rsid w:val="000840C5"/>
    <w:rsid w:val="000922D9"/>
    <w:rsid w:val="000A1F10"/>
    <w:rsid w:val="000A2665"/>
    <w:rsid w:val="000E0EE7"/>
    <w:rsid w:val="000E61AB"/>
    <w:rsid w:val="000F7ABD"/>
    <w:rsid w:val="001208BB"/>
    <w:rsid w:val="001269AC"/>
    <w:rsid w:val="00134C1E"/>
    <w:rsid w:val="001363F3"/>
    <w:rsid w:val="00143F49"/>
    <w:rsid w:val="001468CD"/>
    <w:rsid w:val="00173414"/>
    <w:rsid w:val="00175E13"/>
    <w:rsid w:val="00184AD3"/>
    <w:rsid w:val="00193D87"/>
    <w:rsid w:val="001A39F6"/>
    <w:rsid w:val="001A7537"/>
    <w:rsid w:val="001D76ED"/>
    <w:rsid w:val="001E1FC8"/>
    <w:rsid w:val="001F3573"/>
    <w:rsid w:val="001F64DF"/>
    <w:rsid w:val="001F777D"/>
    <w:rsid w:val="002027D4"/>
    <w:rsid w:val="0020435D"/>
    <w:rsid w:val="00230CE3"/>
    <w:rsid w:val="00252DE0"/>
    <w:rsid w:val="00266F85"/>
    <w:rsid w:val="0029332D"/>
    <w:rsid w:val="002950E5"/>
    <w:rsid w:val="00296F98"/>
    <w:rsid w:val="002C0BEE"/>
    <w:rsid w:val="002C534C"/>
    <w:rsid w:val="002E61A0"/>
    <w:rsid w:val="002F09B0"/>
    <w:rsid w:val="002F4223"/>
    <w:rsid w:val="00300235"/>
    <w:rsid w:val="00313A0F"/>
    <w:rsid w:val="00314039"/>
    <w:rsid w:val="00361B94"/>
    <w:rsid w:val="00364192"/>
    <w:rsid w:val="0036708C"/>
    <w:rsid w:val="00371790"/>
    <w:rsid w:val="003A2190"/>
    <w:rsid w:val="003B1FFD"/>
    <w:rsid w:val="003D6C97"/>
    <w:rsid w:val="003F05DC"/>
    <w:rsid w:val="003F71E6"/>
    <w:rsid w:val="0040553C"/>
    <w:rsid w:val="004078D6"/>
    <w:rsid w:val="00422FA4"/>
    <w:rsid w:val="0043246B"/>
    <w:rsid w:val="00466710"/>
    <w:rsid w:val="0047651A"/>
    <w:rsid w:val="004B2679"/>
    <w:rsid w:val="004B7301"/>
    <w:rsid w:val="00502BCD"/>
    <w:rsid w:val="005040B8"/>
    <w:rsid w:val="005165B9"/>
    <w:rsid w:val="00537E63"/>
    <w:rsid w:val="0055418E"/>
    <w:rsid w:val="00576CE8"/>
    <w:rsid w:val="005779C4"/>
    <w:rsid w:val="005C1188"/>
    <w:rsid w:val="005C771A"/>
    <w:rsid w:val="005E115D"/>
    <w:rsid w:val="0060169E"/>
    <w:rsid w:val="00616489"/>
    <w:rsid w:val="00623DCA"/>
    <w:rsid w:val="00640FDB"/>
    <w:rsid w:val="0066015F"/>
    <w:rsid w:val="00672967"/>
    <w:rsid w:val="00680E14"/>
    <w:rsid w:val="0068420E"/>
    <w:rsid w:val="006846C7"/>
    <w:rsid w:val="00691CE3"/>
    <w:rsid w:val="00695464"/>
    <w:rsid w:val="006B70CC"/>
    <w:rsid w:val="006C51D6"/>
    <w:rsid w:val="006D1ED1"/>
    <w:rsid w:val="006F16AE"/>
    <w:rsid w:val="0070326D"/>
    <w:rsid w:val="007077FF"/>
    <w:rsid w:val="00707C31"/>
    <w:rsid w:val="00710F90"/>
    <w:rsid w:val="0071144E"/>
    <w:rsid w:val="00722EF1"/>
    <w:rsid w:val="00764AEB"/>
    <w:rsid w:val="0077470F"/>
    <w:rsid w:val="007A490B"/>
    <w:rsid w:val="007B3E5C"/>
    <w:rsid w:val="007C3796"/>
    <w:rsid w:val="007C4FA1"/>
    <w:rsid w:val="007C733B"/>
    <w:rsid w:val="007D2428"/>
    <w:rsid w:val="00822C45"/>
    <w:rsid w:val="008521A5"/>
    <w:rsid w:val="00852494"/>
    <w:rsid w:val="008820C8"/>
    <w:rsid w:val="008A0CE7"/>
    <w:rsid w:val="008C0792"/>
    <w:rsid w:val="008D4470"/>
    <w:rsid w:val="0090550A"/>
    <w:rsid w:val="00912A99"/>
    <w:rsid w:val="009153BF"/>
    <w:rsid w:val="00915C8B"/>
    <w:rsid w:val="00950505"/>
    <w:rsid w:val="00954A43"/>
    <w:rsid w:val="0099258F"/>
    <w:rsid w:val="009B0F51"/>
    <w:rsid w:val="009B49D2"/>
    <w:rsid w:val="009C1E74"/>
    <w:rsid w:val="009C6879"/>
    <w:rsid w:val="009D5B20"/>
    <w:rsid w:val="009F7FEA"/>
    <w:rsid w:val="00A07039"/>
    <w:rsid w:val="00A2448F"/>
    <w:rsid w:val="00A37829"/>
    <w:rsid w:val="00A422F3"/>
    <w:rsid w:val="00A564C5"/>
    <w:rsid w:val="00A57CFE"/>
    <w:rsid w:val="00A646AC"/>
    <w:rsid w:val="00A71737"/>
    <w:rsid w:val="00A81A55"/>
    <w:rsid w:val="00A82EAB"/>
    <w:rsid w:val="00A84FA0"/>
    <w:rsid w:val="00A905C6"/>
    <w:rsid w:val="00A97F12"/>
    <w:rsid w:val="00AA70CD"/>
    <w:rsid w:val="00AD5014"/>
    <w:rsid w:val="00AF385F"/>
    <w:rsid w:val="00B14FB4"/>
    <w:rsid w:val="00B425F4"/>
    <w:rsid w:val="00B54727"/>
    <w:rsid w:val="00B62A69"/>
    <w:rsid w:val="00B73CD6"/>
    <w:rsid w:val="00B77A49"/>
    <w:rsid w:val="00B951CC"/>
    <w:rsid w:val="00BA4074"/>
    <w:rsid w:val="00C049D5"/>
    <w:rsid w:val="00C05097"/>
    <w:rsid w:val="00C0679C"/>
    <w:rsid w:val="00C06DE2"/>
    <w:rsid w:val="00C55DBF"/>
    <w:rsid w:val="00C56CD6"/>
    <w:rsid w:val="00C61710"/>
    <w:rsid w:val="00CA31A6"/>
    <w:rsid w:val="00CA36C8"/>
    <w:rsid w:val="00CA6ED9"/>
    <w:rsid w:val="00CB6656"/>
    <w:rsid w:val="00CD3DA2"/>
    <w:rsid w:val="00CF634E"/>
    <w:rsid w:val="00CF7CCE"/>
    <w:rsid w:val="00D0385A"/>
    <w:rsid w:val="00D059DE"/>
    <w:rsid w:val="00D161DA"/>
    <w:rsid w:val="00D22669"/>
    <w:rsid w:val="00D4411F"/>
    <w:rsid w:val="00D45F85"/>
    <w:rsid w:val="00D515E4"/>
    <w:rsid w:val="00D672B3"/>
    <w:rsid w:val="00D7255C"/>
    <w:rsid w:val="00D76493"/>
    <w:rsid w:val="00DA22B4"/>
    <w:rsid w:val="00DA6D23"/>
    <w:rsid w:val="00DE12D1"/>
    <w:rsid w:val="00DE72BD"/>
    <w:rsid w:val="00DE76BB"/>
    <w:rsid w:val="00E1784B"/>
    <w:rsid w:val="00E36144"/>
    <w:rsid w:val="00E6013A"/>
    <w:rsid w:val="00E753E3"/>
    <w:rsid w:val="00E800A2"/>
    <w:rsid w:val="00E80870"/>
    <w:rsid w:val="00E93FE1"/>
    <w:rsid w:val="00EA05DA"/>
    <w:rsid w:val="00EC0397"/>
    <w:rsid w:val="00F0043C"/>
    <w:rsid w:val="00F0746F"/>
    <w:rsid w:val="00F43BC5"/>
    <w:rsid w:val="00F55DAA"/>
    <w:rsid w:val="00F708F3"/>
    <w:rsid w:val="00F96797"/>
    <w:rsid w:val="00FA0181"/>
    <w:rsid w:val="00FA3130"/>
    <w:rsid w:val="00FA3397"/>
    <w:rsid w:val="00FA38BB"/>
    <w:rsid w:val="00FB2BB9"/>
    <w:rsid w:val="00FD06F4"/>
    <w:rsid w:val="00FD12D7"/>
    <w:rsid w:val="00FD3DA9"/>
    <w:rsid w:val="00FD66E3"/>
    <w:rsid w:val="00FD6AD3"/>
    <w:rsid w:val="00FF1280"/>
    <w:rsid w:val="00FF2F0C"/>
    <w:rsid w:val="00FF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DD93E87"/>
  <w15:docId w15:val="{6717C2EB-B616-4676-B2BE-DEE32FFB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DA"/>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AText">
    <w:name w:val="A Text"/>
    <w:semiHidden/>
    <w:rsid w:val="004B7301"/>
    <w:pPr>
      <w:spacing w:line="320" w:lineRule="exact"/>
    </w:pPr>
    <w:rPr>
      <w:rFonts w:ascii="Gill Sans MT" w:hAnsi="Gill Sans MT" w:cs="Arial"/>
      <w:bCs/>
      <w:kern w:val="32"/>
      <w:sz w:val="22"/>
    </w:rPr>
  </w:style>
  <w:style w:type="paragraph" w:customStyle="1" w:styleId="Bold">
    <w:name w:val="Bold"/>
    <w:basedOn w:val="AText"/>
    <w:semiHidden/>
    <w:rsid w:val="004B7301"/>
    <w:rPr>
      <w:b/>
    </w:rPr>
  </w:style>
  <w:style w:type="paragraph" w:customStyle="1" w:styleId="Bolditalic">
    <w:name w:val="Bold italic"/>
    <w:basedOn w:val="AText"/>
    <w:semiHidden/>
    <w:rsid w:val="004B7301"/>
    <w:rPr>
      <w:b/>
      <w:i/>
    </w:rPr>
  </w:style>
  <w:style w:type="paragraph" w:customStyle="1" w:styleId="Bullet">
    <w:name w:val="Bullet"/>
    <w:basedOn w:val="AText"/>
    <w:semiHidden/>
    <w:rsid w:val="004B7301"/>
    <w:pPr>
      <w:numPr>
        <w:numId w:val="1"/>
      </w:numPr>
    </w:pPr>
  </w:style>
  <w:style w:type="paragraph" w:customStyle="1" w:styleId="Bulletdoubleindent">
    <w:name w:val="Bullet double indent"/>
    <w:basedOn w:val="Bullet"/>
    <w:semiHidden/>
    <w:rsid w:val="004B7301"/>
    <w:pPr>
      <w:numPr>
        <w:numId w:val="2"/>
      </w:numPr>
      <w:tabs>
        <w:tab w:val="clear" w:pos="907"/>
        <w:tab w:val="num" w:pos="454"/>
      </w:tabs>
      <w:ind w:left="454" w:hanging="454"/>
    </w:pPr>
  </w:style>
  <w:style w:type="paragraph" w:customStyle="1" w:styleId="Bulletnumber">
    <w:name w:val="Bullet number"/>
    <w:basedOn w:val="AText"/>
    <w:semiHidden/>
    <w:rsid w:val="004B7301"/>
    <w:pPr>
      <w:numPr>
        <w:numId w:val="3"/>
      </w:numPr>
      <w:spacing w:before="120"/>
    </w:pPr>
  </w:style>
  <w:style w:type="paragraph" w:customStyle="1" w:styleId="Bulletnumber2">
    <w:name w:val="Bullet number 2"/>
    <w:basedOn w:val="AText"/>
    <w:semiHidden/>
    <w:rsid w:val="004B7301"/>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link w:val="FooterChar"/>
    <w:uiPriority w:val="99"/>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AText"/>
    <w:semiHidden/>
    <w:rsid w:val="004B7301"/>
    <w:pPr>
      <w:spacing w:before="240"/>
    </w:pPr>
    <w:rPr>
      <w:bCs w:val="0"/>
      <w:kern w:val="0"/>
      <w:lang w:eastAsia="en-US"/>
    </w:rPr>
  </w:style>
  <w:style w:type="paragraph" w:customStyle="1" w:styleId="Italic">
    <w:name w:val="Italic"/>
    <w:basedOn w:val="AText"/>
    <w:semiHidden/>
    <w:rsid w:val="004B7301"/>
    <w:rPr>
      <w:i/>
    </w:rPr>
  </w:style>
  <w:style w:type="paragraph" w:customStyle="1" w:styleId="Numbered">
    <w:name w:val="Numbered"/>
    <w:basedOn w:val="AText"/>
    <w:semiHidden/>
    <w:rsid w:val="004B7301"/>
    <w:pPr>
      <w:spacing w:before="240"/>
    </w:pPr>
    <w:rPr>
      <w:bCs w:val="0"/>
      <w:kern w:val="0"/>
      <w:lang w:eastAsia="en-US"/>
    </w:rPr>
  </w:style>
  <w:style w:type="character" w:styleId="PageNumber">
    <w:name w:val="page number"/>
    <w:basedOn w:val="DefaultParagraphFont"/>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AText"/>
    <w:autoRedefine/>
    <w:semiHidden/>
    <w:rsid w:val="00D4411F"/>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basedOn w:val="DefaultParagraphFont"/>
    <w:semiHidden/>
    <w:rsid w:val="008820C8"/>
    <w:rPr>
      <w:color w:val="0000FF"/>
      <w:u w:val="single"/>
    </w:rPr>
  </w:style>
  <w:style w:type="paragraph" w:customStyle="1" w:styleId="Title1">
    <w:name w:val="Title1"/>
    <w:basedOn w:val="Normal"/>
    <w:rsid w:val="00EA05DA"/>
    <w:pPr>
      <w:autoSpaceDE w:val="0"/>
      <w:autoSpaceDN w:val="0"/>
      <w:adjustRightInd w:val="0"/>
      <w:spacing w:before="240" w:after="120"/>
      <w:jc w:val="center"/>
    </w:pPr>
    <w:rPr>
      <w:rFonts w:ascii="Georgia" w:hAnsi="Georgia" w:cs="Courier New"/>
      <w:b/>
      <w:sz w:val="24"/>
      <w:szCs w:val="22"/>
    </w:rPr>
  </w:style>
  <w:style w:type="paragraph" w:customStyle="1" w:styleId="Subtitle1">
    <w:name w:val="Subtitle1"/>
    <w:basedOn w:val="Title1"/>
    <w:rsid w:val="002F4223"/>
    <w:rPr>
      <w:b w:val="0"/>
      <w:i/>
    </w:rPr>
  </w:style>
  <w:style w:type="paragraph" w:customStyle="1" w:styleId="body">
    <w:name w:val="body"/>
    <w:basedOn w:val="Normal"/>
    <w:link w:val="bodyChar"/>
    <w:rsid w:val="00FA0181"/>
    <w:pPr>
      <w:autoSpaceDE w:val="0"/>
      <w:autoSpaceDN w:val="0"/>
      <w:adjustRightInd w:val="0"/>
      <w:spacing w:after="120" w:line="264" w:lineRule="auto"/>
    </w:pPr>
    <w:rPr>
      <w:noProof/>
      <w:sz w:val="19"/>
      <w:szCs w:val="22"/>
    </w:rPr>
  </w:style>
  <w:style w:type="paragraph" w:customStyle="1" w:styleId="OriginatorAddress">
    <w:name w:val="Originator Address"/>
    <w:basedOn w:val="Normal"/>
    <w:rsid w:val="00EA05DA"/>
    <w:pPr>
      <w:tabs>
        <w:tab w:val="left" w:pos="567"/>
      </w:tabs>
      <w:spacing w:after="120"/>
    </w:pPr>
    <w:rPr>
      <w:rFonts w:ascii="Georgia" w:hAnsi="Georgia" w:cs="DejaVu Sans"/>
      <w:sz w:val="20"/>
      <w:szCs w:val="20"/>
    </w:rPr>
  </w:style>
  <w:style w:type="paragraph" w:customStyle="1" w:styleId="OriginatorLinks">
    <w:name w:val="Originator Links"/>
    <w:basedOn w:val="Normal"/>
    <w:rsid w:val="00EA05DA"/>
    <w:rPr>
      <w:rFonts w:ascii="Georgia" w:hAnsi="Georgia" w:cs="DejaVu Sans"/>
      <w:color w:val="333333"/>
      <w:sz w:val="20"/>
      <w:szCs w:val="20"/>
      <w:u w:val="single"/>
    </w:rPr>
  </w:style>
  <w:style w:type="paragraph" w:customStyle="1" w:styleId="Addressee">
    <w:name w:val="Addressee"/>
    <w:basedOn w:val="Normal"/>
    <w:rsid w:val="00A2448F"/>
    <w:rPr>
      <w:sz w:val="24"/>
    </w:rPr>
  </w:style>
  <w:style w:type="paragraph" w:customStyle="1" w:styleId="committename">
    <w:name w:val="committe name"/>
    <w:basedOn w:val="Normal"/>
    <w:rsid w:val="00EA05DA"/>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paragraph" w:customStyle="1" w:styleId="meetingdetails">
    <w:name w:val="meeting details"/>
    <w:basedOn w:val="committename"/>
    <w:rsid w:val="001A7537"/>
    <w:pPr>
      <w:tabs>
        <w:tab w:val="left" w:pos="7920"/>
      </w:tabs>
      <w:spacing w:before="0" w:after="240" w:line="288" w:lineRule="auto"/>
      <w:ind w:left="6299"/>
    </w:pPr>
    <w:rPr>
      <w:sz w:val="20"/>
      <w:szCs w:val="20"/>
    </w:rPr>
  </w:style>
  <w:style w:type="paragraph" w:customStyle="1" w:styleId="level1">
    <w:name w:val="level 1"/>
    <w:basedOn w:val="body"/>
    <w:link w:val="level1CharChar"/>
    <w:rsid w:val="00EA05DA"/>
    <w:pPr>
      <w:numPr>
        <w:numId w:val="25"/>
      </w:numPr>
      <w:tabs>
        <w:tab w:val="left" w:pos="680"/>
      </w:tabs>
      <w:spacing w:before="180" w:after="0"/>
    </w:pPr>
    <w:rPr>
      <w:rFonts w:ascii="Georgia" w:hAnsi="Georgia"/>
      <w:b/>
      <w:i/>
      <w:noProof w:val="0"/>
      <w:sz w:val="21"/>
    </w:rPr>
  </w:style>
  <w:style w:type="paragraph" w:customStyle="1" w:styleId="level2">
    <w:name w:val="level 2"/>
    <w:basedOn w:val="level1"/>
    <w:link w:val="level2CharChar"/>
    <w:rsid w:val="00EA05DA"/>
    <w:pPr>
      <w:numPr>
        <w:ilvl w:val="1"/>
        <w:numId w:val="30"/>
      </w:numPr>
      <w:tabs>
        <w:tab w:val="clear" w:pos="680"/>
        <w:tab w:val="left" w:pos="340"/>
      </w:tabs>
      <w:spacing w:before="120"/>
    </w:pPr>
    <w:rPr>
      <w:rFonts w:ascii="Verdana" w:hAnsi="Verdana"/>
      <w:b w:val="0"/>
      <w:i w:val="0"/>
      <w:sz w:val="19"/>
      <w:szCs w:val="20"/>
    </w:rPr>
  </w:style>
  <w:style w:type="paragraph" w:customStyle="1" w:styleId="level3">
    <w:name w:val="level 3"/>
    <w:basedOn w:val="level2"/>
    <w:rsid w:val="00296F98"/>
    <w:pPr>
      <w:numPr>
        <w:ilvl w:val="2"/>
        <w:numId w:val="16"/>
      </w:numPr>
      <w:spacing w:before="100"/>
      <w:ind w:left="908" w:hanging="454"/>
    </w:pPr>
  </w:style>
  <w:style w:type="paragraph" w:customStyle="1" w:styleId="level4">
    <w:name w:val="level 4"/>
    <w:basedOn w:val="level3"/>
    <w:rsid w:val="00296F98"/>
    <w:pPr>
      <w:numPr>
        <w:ilvl w:val="3"/>
      </w:numPr>
      <w:spacing w:before="60" w:line="240" w:lineRule="auto"/>
      <w:ind w:left="1190" w:hanging="510"/>
    </w:pPr>
  </w:style>
  <w:style w:type="paragraph" w:customStyle="1" w:styleId="level5">
    <w:name w:val="level 5"/>
    <w:basedOn w:val="level4"/>
    <w:rsid w:val="001A7537"/>
    <w:pPr>
      <w:numPr>
        <w:ilvl w:val="4"/>
      </w:numPr>
      <w:spacing w:before="80"/>
      <w:ind w:left="1417" w:hanging="510"/>
    </w:pPr>
  </w:style>
  <w:style w:type="paragraph" w:customStyle="1" w:styleId="level6">
    <w:name w:val="level 6"/>
    <w:basedOn w:val="level5"/>
    <w:rsid w:val="001A7537"/>
    <w:pPr>
      <w:numPr>
        <w:ilvl w:val="5"/>
      </w:numPr>
      <w:spacing w:before="60"/>
    </w:pPr>
  </w:style>
  <w:style w:type="paragraph" w:customStyle="1" w:styleId="level1body">
    <w:name w:val="level 1 body"/>
    <w:basedOn w:val="level1"/>
    <w:link w:val="level1bodyChar"/>
    <w:rsid w:val="00EA05DA"/>
    <w:pPr>
      <w:numPr>
        <w:numId w:val="0"/>
      </w:numPr>
      <w:spacing w:before="0" w:after="60"/>
    </w:pPr>
    <w:rPr>
      <w:rFonts w:ascii="Verdana" w:hAnsi="Verdana"/>
      <w:b w:val="0"/>
      <w:i w:val="0"/>
      <w:sz w:val="19"/>
      <w:szCs w:val="20"/>
    </w:rPr>
  </w:style>
  <w:style w:type="paragraph" w:customStyle="1" w:styleId="level2body">
    <w:name w:val="level 2 body"/>
    <w:basedOn w:val="level2"/>
    <w:rsid w:val="00FA0181"/>
    <w:pPr>
      <w:numPr>
        <w:ilvl w:val="0"/>
        <w:numId w:val="0"/>
      </w:numPr>
      <w:spacing w:before="0" w:after="60"/>
      <w:ind w:left="284"/>
    </w:pPr>
  </w:style>
  <w:style w:type="paragraph" w:customStyle="1" w:styleId="level3body">
    <w:name w:val="level 3 body"/>
    <w:basedOn w:val="level3"/>
    <w:rsid w:val="001A7537"/>
    <w:pPr>
      <w:numPr>
        <w:ilvl w:val="0"/>
        <w:numId w:val="0"/>
      </w:numPr>
      <w:spacing w:before="60"/>
      <w:ind w:left="964"/>
    </w:pPr>
  </w:style>
  <w:style w:type="paragraph" w:customStyle="1" w:styleId="BasicParagraph">
    <w:name w:val="[Basic Paragraph]"/>
    <w:basedOn w:val="Normal"/>
    <w:uiPriority w:val="99"/>
    <w:rsid w:val="00672967"/>
    <w:pPr>
      <w:autoSpaceDE w:val="0"/>
      <w:autoSpaceDN w:val="0"/>
      <w:adjustRightInd w:val="0"/>
      <w:spacing w:line="288" w:lineRule="auto"/>
      <w:textAlignment w:val="center"/>
    </w:pPr>
    <w:rPr>
      <w:rFonts w:ascii="MinionPro-Regular" w:hAnsi="MinionPro-Regular" w:cs="MinionPro-Regular"/>
      <w:color w:val="000000"/>
      <w:sz w:val="24"/>
    </w:rPr>
  </w:style>
  <w:style w:type="character" w:styleId="Emphasis">
    <w:name w:val="Emphasis"/>
    <w:basedOn w:val="DefaultParagraphFont"/>
    <w:qFormat/>
    <w:rsid w:val="00EA05DA"/>
    <w:rPr>
      <w:rFonts w:ascii="Georgia" w:hAnsi="Georgia"/>
      <w:i/>
      <w:iCs/>
    </w:rPr>
  </w:style>
  <w:style w:type="character" w:customStyle="1" w:styleId="bodyChar">
    <w:name w:val="body Char"/>
    <w:basedOn w:val="DefaultParagraphFont"/>
    <w:link w:val="body"/>
    <w:rsid w:val="00FA0181"/>
    <w:rPr>
      <w:rFonts w:ascii="DejaVu LGC Sans" w:hAnsi="DejaVu LGC Sans"/>
      <w:noProof/>
      <w:sz w:val="19"/>
      <w:szCs w:val="22"/>
      <w:lang w:val="en-GB" w:eastAsia="en-GB" w:bidi="ar-SA"/>
    </w:rPr>
  </w:style>
  <w:style w:type="character" w:customStyle="1" w:styleId="level1CharChar">
    <w:name w:val="level 1 Char Char"/>
    <w:basedOn w:val="bodyChar"/>
    <w:link w:val="level1"/>
    <w:rsid w:val="00EA05DA"/>
    <w:rPr>
      <w:rFonts w:ascii="Georgia" w:hAnsi="Georgia"/>
      <w:b/>
      <w:i/>
      <w:noProof/>
      <w:sz w:val="21"/>
      <w:szCs w:val="22"/>
      <w:lang w:val="en-GB" w:eastAsia="en-GB" w:bidi="ar-SA"/>
    </w:rPr>
  </w:style>
  <w:style w:type="character" w:customStyle="1" w:styleId="level2CharChar">
    <w:name w:val="level 2 Char Char"/>
    <w:basedOn w:val="level1CharChar"/>
    <w:link w:val="level2"/>
    <w:rsid w:val="00EA05DA"/>
    <w:rPr>
      <w:rFonts w:ascii="Verdana" w:hAnsi="Verdana"/>
      <w:b/>
      <w:i/>
      <w:noProof/>
      <w:sz w:val="19"/>
      <w:szCs w:val="22"/>
      <w:lang w:val="en-GB" w:eastAsia="en-GB" w:bidi="ar-SA"/>
    </w:rPr>
  </w:style>
  <w:style w:type="character" w:customStyle="1" w:styleId="level1bodyChar">
    <w:name w:val="level 1 body Char"/>
    <w:basedOn w:val="level1CharChar"/>
    <w:link w:val="level1body"/>
    <w:rsid w:val="00EA05DA"/>
    <w:rPr>
      <w:rFonts w:ascii="Verdana" w:hAnsi="Verdana"/>
      <w:b/>
      <w:i/>
      <w:noProof/>
      <w:sz w:val="19"/>
      <w:szCs w:val="22"/>
      <w:lang w:val="en-GB" w:eastAsia="en-GB" w:bidi="ar-SA"/>
    </w:rPr>
  </w:style>
  <w:style w:type="paragraph" w:customStyle="1" w:styleId="motion">
    <w:name w:val="motion"/>
    <w:basedOn w:val="level1body"/>
    <w:rsid w:val="00EA05DA"/>
    <w:pPr>
      <w:ind w:left="170"/>
    </w:pPr>
    <w:rPr>
      <w:i/>
    </w:rPr>
  </w:style>
  <w:style w:type="paragraph" w:styleId="ListParagraph">
    <w:name w:val="List Paragraph"/>
    <w:basedOn w:val="Normal"/>
    <w:uiPriority w:val="34"/>
    <w:qFormat/>
    <w:rsid w:val="00950505"/>
    <w:pPr>
      <w:ind w:left="720"/>
    </w:pPr>
  </w:style>
  <w:style w:type="paragraph" w:styleId="NoSpacing">
    <w:name w:val="No Spacing"/>
    <w:uiPriority w:val="1"/>
    <w:qFormat/>
    <w:rsid w:val="00950505"/>
    <w:rPr>
      <w:rFonts w:ascii="Calibri" w:eastAsia="Calibri" w:hAnsi="Calibri"/>
      <w:sz w:val="22"/>
      <w:szCs w:val="22"/>
      <w:lang w:eastAsia="en-US"/>
    </w:rPr>
  </w:style>
  <w:style w:type="character" w:customStyle="1" w:styleId="FooterChar">
    <w:name w:val="Footer Char"/>
    <w:basedOn w:val="DefaultParagraphFont"/>
    <w:link w:val="Footer"/>
    <w:uiPriority w:val="99"/>
    <w:rsid w:val="000E0EE7"/>
    <w:rPr>
      <w:rFonts w:ascii="Verdana" w:hAnsi="Verdana"/>
      <w:sz w:val="22"/>
      <w:szCs w:val="24"/>
      <w:lang w:eastAsia="en-US"/>
    </w:rPr>
  </w:style>
  <w:style w:type="paragraph" w:customStyle="1" w:styleId="Default">
    <w:name w:val="Default"/>
    <w:rsid w:val="006F16A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semiHidden/>
    <w:unhideWhenUsed/>
    <w:rsid w:val="00D22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ishresources.org.uk/pccs/trusteesh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ites/default/files/2017-11/Church%20of%20England%20role%20%20%28Appendix%208%29%20-%20Safer%20Recruitmen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guardingtraining.cofeportal.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bs-update-servic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iocese%20Styleguide%202019\Formal%20documents\example_synod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1" ma:contentTypeDescription="Create a new document." ma:contentTypeScope="" ma:versionID="3a66c8b448a3ed4638e01b141fd22485">
  <xsd:schema xmlns:xsd="http://www.w3.org/2001/XMLSchema" xmlns:xs="http://www.w3.org/2001/XMLSchema" xmlns:p="http://schemas.microsoft.com/office/2006/metadata/properties" xmlns:ns2="1da5062c-4592-496b-ad9b-eb16bcbb6658" targetNamespace="http://schemas.microsoft.com/office/2006/metadata/properties" ma:root="true" ma:fieldsID="298851294b8a0f52f4b8c0fde703469c" ns2:_="">
    <xsd:import namespace="1da5062c-4592-496b-ad9b-eb16bcbb66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952D9-182E-442F-943E-0EB5CF240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26B1D-4C39-4D58-8BD7-3AC3F66606B6}">
  <ds:schemaRefs>
    <ds:schemaRef ds:uri="http://schemas.microsoft.com/office/2006/metadata/properties"/>
    <ds:schemaRef ds:uri="http://purl.org/dc/dcmitype/"/>
    <ds:schemaRef ds:uri="http://schemas.microsoft.com/office/2006/documentManagement/types"/>
    <ds:schemaRef ds:uri="http://www.w3.org/XML/1998/namespace"/>
    <ds:schemaRef ds:uri="1da5062c-4592-496b-ad9b-eb16bcbb6658"/>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64BCBE37-59D7-4340-813C-5D7F7925909C}">
  <ds:schemaRefs>
    <ds:schemaRef ds:uri="http://schemas.microsoft.com/sharepoint/v3/contenttype/forms"/>
  </ds:schemaRefs>
</ds:datastoreItem>
</file>

<file path=customXml/itemProps4.xml><?xml version="1.0" encoding="utf-8"?>
<ds:datastoreItem xmlns:ds="http://schemas.openxmlformats.org/officeDocument/2006/customXml" ds:itemID="{6846477A-FF9C-4C63-A08E-94298E7C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example_synod_minutes</Template>
  <TotalTime>18</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Liverpool</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Doran</dc:creator>
  <cp:lastModifiedBy>Deborah Doran</cp:lastModifiedBy>
  <cp:revision>4</cp:revision>
  <cp:lastPrinted>2009-10-23T15:14:00Z</cp:lastPrinted>
  <dcterms:created xsi:type="dcterms:W3CDTF">2021-06-09T10:05:00Z</dcterms:created>
  <dcterms:modified xsi:type="dcterms:W3CDTF">2021-06-09T10:39:00Z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y fmtid="{D5CDD505-2E9C-101B-9397-08002B2CF9AE}" pid="3" name="Order">
    <vt:r8>23300</vt:r8>
  </property>
</Properties>
</file>