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A0B0E" w14:textId="77777777" w:rsidR="005B4D7A" w:rsidRDefault="005B4D7A" w:rsidP="005B4D7A">
      <w:pPr>
        <w:pStyle w:val="BodyText"/>
        <w:spacing w:after="120" w:line="276" w:lineRule="auto"/>
        <w:ind w:left="0" w:right="-40"/>
        <w:jc w:val="both"/>
        <w:rPr>
          <w:rFonts w:ascii="Verdana" w:hAnsi="Verdana"/>
          <w:b/>
          <w:sz w:val="22"/>
          <w:szCs w:val="22"/>
          <w:lang w:val="en-GB"/>
        </w:rPr>
      </w:pPr>
    </w:p>
    <w:p w14:paraId="1C4098B1" w14:textId="583DC783" w:rsidR="005505B6" w:rsidRPr="005505B6" w:rsidRDefault="005505B6" w:rsidP="005B4D7A">
      <w:pPr>
        <w:pStyle w:val="BodyText"/>
        <w:spacing w:after="120" w:line="276" w:lineRule="auto"/>
        <w:ind w:left="0" w:right="-40"/>
        <w:jc w:val="both"/>
        <w:rPr>
          <w:rFonts w:ascii="Verdana" w:hAnsi="Verdana"/>
          <w:b/>
          <w:sz w:val="22"/>
          <w:szCs w:val="22"/>
          <w:lang w:val="en-GB"/>
        </w:rPr>
      </w:pPr>
      <w:r w:rsidRPr="005505B6">
        <w:rPr>
          <w:rFonts w:ascii="Verdana" w:hAnsi="Verdana"/>
          <w:b/>
          <w:sz w:val="22"/>
          <w:szCs w:val="22"/>
          <w:lang w:val="en-GB"/>
        </w:rPr>
        <w:t>Purpose</w:t>
      </w:r>
      <w:r w:rsidR="005B4D7A">
        <w:rPr>
          <w:rFonts w:ascii="Verdana" w:hAnsi="Verdana"/>
          <w:b/>
          <w:sz w:val="22"/>
          <w:szCs w:val="22"/>
          <w:lang w:val="en-GB"/>
        </w:rPr>
        <w:t xml:space="preserve"> of Role:</w:t>
      </w:r>
    </w:p>
    <w:p w14:paraId="73457A38" w14:textId="77777777" w:rsidR="005B4D7A" w:rsidRDefault="005505B6" w:rsidP="005B4D7A">
      <w:pPr>
        <w:pStyle w:val="BodyText"/>
        <w:spacing w:after="120" w:line="276" w:lineRule="auto"/>
        <w:ind w:left="0" w:right="-40"/>
        <w:jc w:val="both"/>
        <w:rPr>
          <w:rFonts w:ascii="Verdana" w:hAnsi="Verdana"/>
          <w:sz w:val="22"/>
          <w:szCs w:val="22"/>
          <w:lang w:val="en-GB"/>
        </w:rPr>
      </w:pPr>
      <w:r w:rsidRPr="005505B6">
        <w:rPr>
          <w:rFonts w:ascii="Verdana" w:hAnsi="Verdana"/>
          <w:sz w:val="22"/>
          <w:szCs w:val="22"/>
          <w:lang w:val="en-GB"/>
        </w:rPr>
        <w:t>The purpose of the job is to undertake all ground related activities in order to ensure that all of the church grounds are maintained to an excellent standard providing a good impression to all visitors.  The work needs to be carried out in an environmentally sensi</w:t>
      </w:r>
      <w:r>
        <w:rPr>
          <w:rFonts w:ascii="Verdana" w:hAnsi="Verdana"/>
          <w:sz w:val="22"/>
          <w:szCs w:val="22"/>
          <w:lang w:val="en-GB"/>
        </w:rPr>
        <w:t>tive manner, enhancing the well-</w:t>
      </w:r>
      <w:r w:rsidRPr="005505B6">
        <w:rPr>
          <w:rFonts w:ascii="Verdana" w:hAnsi="Verdana"/>
          <w:sz w:val="22"/>
          <w:szCs w:val="22"/>
          <w:lang w:val="en-GB"/>
        </w:rPr>
        <w:t xml:space="preserve">being, safety and enjoyment of all the various users.   </w:t>
      </w:r>
    </w:p>
    <w:p w14:paraId="6F55A216" w14:textId="77777777" w:rsidR="005B4D7A" w:rsidRDefault="005B4D7A" w:rsidP="005B4D7A">
      <w:pPr>
        <w:pStyle w:val="BodyText"/>
        <w:spacing w:after="120" w:line="276" w:lineRule="auto"/>
        <w:ind w:left="0" w:right="-40"/>
        <w:jc w:val="both"/>
        <w:rPr>
          <w:rFonts w:ascii="Verdana" w:hAnsi="Verdana"/>
          <w:sz w:val="22"/>
          <w:szCs w:val="22"/>
          <w:lang w:val="en-GB"/>
        </w:rPr>
      </w:pPr>
    </w:p>
    <w:p w14:paraId="43381E54" w14:textId="77777777" w:rsidR="005B4D7A" w:rsidRPr="00445736" w:rsidRDefault="005B4D7A" w:rsidP="005B4D7A">
      <w:pPr>
        <w:autoSpaceDE w:val="0"/>
        <w:autoSpaceDN w:val="0"/>
        <w:adjustRightInd w:val="0"/>
        <w:spacing w:after="60"/>
        <w:jc w:val="both"/>
        <w:rPr>
          <w:rFonts w:ascii="Verdana" w:hAnsi="Verdana"/>
          <w:sz w:val="22"/>
          <w:szCs w:val="22"/>
        </w:rPr>
      </w:pPr>
      <w:r w:rsidRPr="00445736">
        <w:rPr>
          <w:rFonts w:ascii="Verdana" w:hAnsi="Verdana"/>
          <w:b/>
          <w:sz w:val="22"/>
          <w:szCs w:val="22"/>
        </w:rPr>
        <w:t>Responsibilities:</w:t>
      </w:r>
    </w:p>
    <w:p w14:paraId="2028F2E5" w14:textId="48B58077" w:rsidR="005B4D7A" w:rsidRPr="005505B6" w:rsidRDefault="005B4D7A" w:rsidP="005B4D7A">
      <w:pPr>
        <w:pStyle w:val="BodyText"/>
        <w:spacing w:after="120" w:line="276" w:lineRule="auto"/>
        <w:ind w:left="0" w:right="-40"/>
        <w:jc w:val="both"/>
        <w:rPr>
          <w:rFonts w:ascii="Verdana" w:hAnsi="Verdana"/>
          <w:b/>
          <w:sz w:val="22"/>
          <w:szCs w:val="22"/>
          <w:lang w:val="en-GB"/>
        </w:rPr>
      </w:pPr>
      <w:r w:rsidRPr="005505B6">
        <w:rPr>
          <w:rFonts w:ascii="Verdana" w:hAnsi="Verdana"/>
          <w:b/>
          <w:sz w:val="22"/>
          <w:szCs w:val="22"/>
          <w:lang w:val="en-GB"/>
        </w:rPr>
        <w:t>Gene</w:t>
      </w:r>
      <w:r w:rsidR="00506D6F">
        <w:rPr>
          <w:rFonts w:ascii="Verdana" w:hAnsi="Verdana"/>
          <w:b/>
          <w:sz w:val="22"/>
          <w:szCs w:val="22"/>
          <w:lang w:val="en-GB"/>
        </w:rPr>
        <w:t>ral</w:t>
      </w:r>
      <w:r w:rsidRPr="005505B6">
        <w:rPr>
          <w:rFonts w:ascii="Verdana" w:hAnsi="Verdana"/>
          <w:b/>
          <w:sz w:val="22"/>
          <w:szCs w:val="22"/>
          <w:lang w:val="en-GB"/>
        </w:rPr>
        <w:t xml:space="preserve">   </w:t>
      </w:r>
    </w:p>
    <w:p w14:paraId="7FB3FB81" w14:textId="77777777" w:rsidR="005B4D7A" w:rsidRDefault="005B4D7A" w:rsidP="005B4D7A">
      <w:pPr>
        <w:pStyle w:val="BodyText"/>
        <w:numPr>
          <w:ilvl w:val="0"/>
          <w:numId w:val="32"/>
        </w:numPr>
        <w:spacing w:after="120" w:line="276" w:lineRule="auto"/>
        <w:ind w:right="-40"/>
        <w:jc w:val="both"/>
        <w:rPr>
          <w:rFonts w:ascii="Verdana" w:hAnsi="Verdana"/>
          <w:sz w:val="22"/>
          <w:szCs w:val="22"/>
          <w:lang w:val="en-GB"/>
        </w:rPr>
      </w:pPr>
      <w:r w:rsidRPr="005505B6">
        <w:rPr>
          <w:rFonts w:ascii="Verdana" w:hAnsi="Verdana"/>
          <w:sz w:val="22"/>
          <w:szCs w:val="22"/>
          <w:lang w:val="en-GB"/>
        </w:rPr>
        <w:t>Ability to communicate effectively with people and to be especially tactful and sensitive to people's feelings about death and bereavement.</w:t>
      </w:r>
    </w:p>
    <w:p w14:paraId="2ACC4034" w14:textId="6952DDAE" w:rsidR="005B4D7A" w:rsidRDefault="00506D6F" w:rsidP="005B4D7A">
      <w:pPr>
        <w:pStyle w:val="BodyText"/>
        <w:numPr>
          <w:ilvl w:val="0"/>
          <w:numId w:val="32"/>
        </w:numPr>
        <w:spacing w:after="120" w:line="276" w:lineRule="auto"/>
        <w:ind w:right="-40"/>
        <w:jc w:val="both"/>
        <w:rPr>
          <w:rFonts w:ascii="Verdana" w:hAnsi="Verdana"/>
          <w:sz w:val="22"/>
          <w:szCs w:val="22"/>
          <w:lang w:val="en-GB"/>
        </w:rPr>
      </w:pPr>
      <w:r>
        <w:rPr>
          <w:rFonts w:ascii="Verdana" w:hAnsi="Verdana"/>
          <w:sz w:val="22"/>
          <w:szCs w:val="22"/>
          <w:lang w:val="en-GB"/>
        </w:rPr>
        <w:t xml:space="preserve">Attend staff </w:t>
      </w:r>
      <w:bookmarkStart w:id="0" w:name="_GoBack"/>
      <w:bookmarkEnd w:id="0"/>
      <w:r w:rsidR="005B4D7A" w:rsidRPr="005505B6">
        <w:rPr>
          <w:rFonts w:ascii="Verdana" w:hAnsi="Verdana"/>
          <w:sz w:val="22"/>
          <w:szCs w:val="22"/>
          <w:lang w:val="en-GB"/>
        </w:rPr>
        <w:t>meetings as required.</w:t>
      </w:r>
    </w:p>
    <w:p w14:paraId="78C7E15B" w14:textId="77777777" w:rsidR="005B4D7A" w:rsidRPr="005505B6" w:rsidRDefault="005B4D7A" w:rsidP="005B4D7A">
      <w:pPr>
        <w:pStyle w:val="BodyText"/>
        <w:numPr>
          <w:ilvl w:val="0"/>
          <w:numId w:val="32"/>
        </w:numPr>
        <w:spacing w:after="120" w:line="276" w:lineRule="auto"/>
        <w:ind w:right="-40"/>
        <w:jc w:val="both"/>
        <w:rPr>
          <w:rFonts w:ascii="Verdana" w:hAnsi="Verdana"/>
          <w:sz w:val="22"/>
          <w:szCs w:val="22"/>
          <w:lang w:val="en-GB"/>
        </w:rPr>
      </w:pPr>
      <w:r w:rsidRPr="005505B6">
        <w:rPr>
          <w:rFonts w:ascii="Verdana" w:hAnsi="Verdana"/>
          <w:sz w:val="22"/>
          <w:szCs w:val="22"/>
          <w:lang w:val="en-GB"/>
        </w:rPr>
        <w:t>Work well with volunteers.</w:t>
      </w:r>
    </w:p>
    <w:p w14:paraId="09345A06" w14:textId="77777777" w:rsidR="001A5737" w:rsidRPr="005505B6" w:rsidRDefault="001A5737" w:rsidP="005B4D7A">
      <w:pPr>
        <w:pStyle w:val="BodyText"/>
        <w:spacing w:after="120" w:line="276" w:lineRule="auto"/>
        <w:ind w:left="0" w:right="-40"/>
        <w:jc w:val="both"/>
        <w:rPr>
          <w:rFonts w:ascii="Verdana" w:hAnsi="Verdana"/>
          <w:sz w:val="22"/>
          <w:szCs w:val="22"/>
          <w:lang w:val="en-GB"/>
        </w:rPr>
      </w:pPr>
    </w:p>
    <w:p w14:paraId="78C3B4A9" w14:textId="17BDC7E6" w:rsidR="005505B6" w:rsidRPr="005505B6" w:rsidRDefault="00506D6F" w:rsidP="005B4D7A">
      <w:pPr>
        <w:pStyle w:val="BodyText"/>
        <w:spacing w:after="120" w:line="276" w:lineRule="auto"/>
        <w:ind w:left="0" w:right="-40"/>
        <w:jc w:val="both"/>
        <w:rPr>
          <w:rFonts w:ascii="Verdana" w:hAnsi="Verdana"/>
          <w:b/>
          <w:sz w:val="22"/>
          <w:szCs w:val="22"/>
          <w:lang w:val="en-GB"/>
        </w:rPr>
      </w:pPr>
      <w:r>
        <w:rPr>
          <w:rFonts w:ascii="Verdana" w:hAnsi="Verdana"/>
          <w:b/>
          <w:sz w:val="22"/>
          <w:szCs w:val="22"/>
          <w:lang w:val="en-GB"/>
        </w:rPr>
        <w:t>Main duties</w:t>
      </w:r>
    </w:p>
    <w:p w14:paraId="06F6AB3D" w14:textId="29970DBA"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To carry out numerous gardening duties, requiring the minimum amount of supervision</w:t>
      </w:r>
      <w:r w:rsidR="005B4D7A">
        <w:rPr>
          <w:rFonts w:ascii="Verdana" w:hAnsi="Verdana"/>
          <w:sz w:val="22"/>
          <w:szCs w:val="22"/>
          <w:lang w:val="en-GB"/>
        </w:rPr>
        <w:t>.</w:t>
      </w:r>
    </w:p>
    <w:p w14:paraId="4013EFBE"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Soil cultivation, digging, forking, mulching, watering, raking, weeding, edging, pruning, bed preparation and planting.</w:t>
      </w:r>
    </w:p>
    <w:p w14:paraId="57E128C9"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Lawn maintenance and cultivation.</w:t>
      </w:r>
    </w:p>
    <w:p w14:paraId="73E67BE9"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Make sure that all lawns, hedges, borders and edges are tidy.</w:t>
      </w:r>
    </w:p>
    <w:p w14:paraId="6C2C9220"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 xml:space="preserve">Cut hedges twice a year outside the bird nesting season. </w:t>
      </w:r>
    </w:p>
    <w:p w14:paraId="04EED8D4"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 xml:space="preserve">Trim trees as required including basal growth and lop branches.  </w:t>
      </w:r>
    </w:p>
    <w:p w14:paraId="5A00F297"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Use and maintain hand tools and basic light machinery.</w:t>
      </w:r>
    </w:p>
    <w:p w14:paraId="71675FD2"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 xml:space="preserve">Use and maintain cylinder and rotary mowers, </w:t>
      </w:r>
      <w:proofErr w:type="spellStart"/>
      <w:r w:rsidRPr="005505B6">
        <w:rPr>
          <w:rFonts w:ascii="Verdana" w:hAnsi="Verdana"/>
          <w:sz w:val="22"/>
          <w:szCs w:val="22"/>
          <w:lang w:val="en-GB"/>
        </w:rPr>
        <w:t>strimmers</w:t>
      </w:r>
      <w:proofErr w:type="spellEnd"/>
      <w:r w:rsidRPr="005505B6">
        <w:rPr>
          <w:rFonts w:ascii="Verdana" w:hAnsi="Verdana"/>
          <w:sz w:val="22"/>
          <w:szCs w:val="22"/>
          <w:lang w:val="en-GB"/>
        </w:rPr>
        <w:t xml:space="preserve"> and leaf blowers.</w:t>
      </w:r>
    </w:p>
    <w:p w14:paraId="25D3FABE"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Ensure all equipment and machinery are secure.</w:t>
      </w:r>
    </w:p>
    <w:p w14:paraId="504723D0"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Maintain and keep the tool shed tidy.</w:t>
      </w:r>
    </w:p>
    <w:p w14:paraId="5435C5C4"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Check, report and arrange for repairs to equipment and machinery as necessary.</w:t>
      </w:r>
    </w:p>
    <w:p w14:paraId="2DF0DCED"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Keep borders, thoroughfares, footpaths and car parks free from litter at all times.</w:t>
      </w:r>
    </w:p>
    <w:p w14:paraId="0C583915"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Ensure rubbish is collected from bins in graveyard.</w:t>
      </w:r>
    </w:p>
    <w:p w14:paraId="2F928AF6" w14:textId="77777777" w:rsidR="005505B6" w:rsidRP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t>Inspect graves and make reports as necessary.</w:t>
      </w:r>
    </w:p>
    <w:p w14:paraId="3687E7DC" w14:textId="518661F5" w:rsidR="005505B6" w:rsidRDefault="005505B6" w:rsidP="005B4D7A">
      <w:pPr>
        <w:pStyle w:val="BodyText"/>
        <w:numPr>
          <w:ilvl w:val="0"/>
          <w:numId w:val="31"/>
        </w:numPr>
        <w:spacing w:after="120" w:line="276" w:lineRule="auto"/>
        <w:ind w:right="-40"/>
        <w:jc w:val="both"/>
        <w:rPr>
          <w:rFonts w:ascii="Verdana" w:hAnsi="Verdana"/>
          <w:sz w:val="22"/>
          <w:szCs w:val="22"/>
          <w:lang w:val="en-GB"/>
        </w:rPr>
      </w:pPr>
      <w:r w:rsidRPr="005505B6">
        <w:rPr>
          <w:rFonts w:ascii="Verdana" w:hAnsi="Verdana"/>
          <w:sz w:val="22"/>
          <w:szCs w:val="22"/>
          <w:lang w:val="en-GB"/>
        </w:rPr>
        <w:lastRenderedPageBreak/>
        <w:t>Carry out any painting and general maintenance duties as and when required.</w:t>
      </w:r>
    </w:p>
    <w:p w14:paraId="2B68E11A" w14:textId="77777777" w:rsidR="005505B6" w:rsidRPr="005505B6" w:rsidRDefault="005505B6" w:rsidP="005B4D7A">
      <w:pPr>
        <w:pStyle w:val="BodyText"/>
        <w:spacing w:after="120" w:line="276" w:lineRule="auto"/>
        <w:ind w:left="0" w:right="-40"/>
        <w:jc w:val="both"/>
        <w:rPr>
          <w:rFonts w:ascii="Verdana" w:hAnsi="Verdana"/>
          <w:sz w:val="22"/>
          <w:szCs w:val="22"/>
          <w:lang w:val="en-GB"/>
        </w:rPr>
      </w:pPr>
    </w:p>
    <w:p w14:paraId="3D6733E5" w14:textId="77777777" w:rsidR="005505B6" w:rsidRPr="005505B6" w:rsidRDefault="005505B6" w:rsidP="005B4D7A">
      <w:pPr>
        <w:pStyle w:val="BodyText"/>
        <w:spacing w:after="120" w:line="276" w:lineRule="auto"/>
        <w:ind w:right="-40"/>
        <w:jc w:val="both"/>
        <w:rPr>
          <w:rFonts w:ascii="Verdana" w:hAnsi="Verdana"/>
          <w:sz w:val="22"/>
          <w:szCs w:val="22"/>
          <w:lang w:val="en-GB"/>
        </w:rPr>
      </w:pPr>
    </w:p>
    <w:p w14:paraId="3B3E9AA7" w14:textId="77777777" w:rsidR="005505B6" w:rsidRPr="001A5737" w:rsidRDefault="005505B6" w:rsidP="005B4D7A">
      <w:pPr>
        <w:pStyle w:val="BodyText"/>
        <w:spacing w:after="120" w:line="276" w:lineRule="auto"/>
        <w:ind w:left="0" w:right="-40"/>
        <w:jc w:val="both"/>
        <w:rPr>
          <w:rFonts w:ascii="Verdana" w:hAnsi="Verdana"/>
          <w:b/>
          <w:sz w:val="22"/>
          <w:szCs w:val="22"/>
          <w:lang w:val="en-GB"/>
        </w:rPr>
      </w:pPr>
      <w:r w:rsidRPr="001A5737">
        <w:rPr>
          <w:rFonts w:ascii="Verdana" w:hAnsi="Verdana"/>
          <w:b/>
          <w:sz w:val="22"/>
          <w:szCs w:val="22"/>
          <w:lang w:val="en-GB"/>
        </w:rPr>
        <w:t>Notes:</w:t>
      </w:r>
    </w:p>
    <w:p w14:paraId="6BBFD6ED" w14:textId="77777777" w:rsidR="005505B6" w:rsidRPr="005505B6" w:rsidRDefault="005505B6" w:rsidP="005B4D7A">
      <w:pPr>
        <w:pStyle w:val="BodyText"/>
        <w:spacing w:after="120" w:line="276" w:lineRule="auto"/>
        <w:ind w:left="0" w:right="-40"/>
        <w:jc w:val="both"/>
        <w:rPr>
          <w:rFonts w:ascii="Verdana" w:hAnsi="Verdana"/>
          <w:sz w:val="22"/>
          <w:szCs w:val="22"/>
          <w:lang w:val="en-GB"/>
        </w:rPr>
      </w:pPr>
      <w:r w:rsidRPr="005505B6">
        <w:rPr>
          <w:rFonts w:ascii="Verdana" w:hAnsi="Verdana"/>
          <w:sz w:val="22"/>
          <w:szCs w:val="22"/>
          <w:lang w:val="en-GB"/>
        </w:rPr>
        <w:t xml:space="preserve">The role holder needs to be aware that the above duties will vary depending on the time of the year, the needs of the church at any particular time and weather conditions.   Directions will therefore be given by a person appointed by the Parochial Church Council (PCC) to oversee the work that needs to be done.  </w:t>
      </w:r>
    </w:p>
    <w:p w14:paraId="46DD557E" w14:textId="35D7AE11" w:rsidR="0003094C" w:rsidRPr="009C406E" w:rsidRDefault="0003094C" w:rsidP="005B4D7A">
      <w:pPr>
        <w:pStyle w:val="BodyText"/>
        <w:spacing w:after="120" w:line="276" w:lineRule="auto"/>
        <w:ind w:left="0" w:right="-40"/>
        <w:jc w:val="both"/>
        <w:rPr>
          <w:rFonts w:ascii="Verdana" w:hAnsi="Verdana"/>
          <w:sz w:val="22"/>
          <w:szCs w:val="22"/>
        </w:rPr>
      </w:pPr>
    </w:p>
    <w:sectPr w:rsidR="0003094C" w:rsidRPr="009C406E" w:rsidSect="00355567">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D098" w14:textId="77777777" w:rsidR="003878F6" w:rsidRDefault="003878F6" w:rsidP="00F65A73">
      <w:r>
        <w:separator/>
      </w:r>
    </w:p>
  </w:endnote>
  <w:endnote w:type="continuationSeparator" w:id="0">
    <w:p w14:paraId="7987FE31" w14:textId="77777777" w:rsidR="003878F6" w:rsidRDefault="003878F6"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C6957" w14:textId="77777777" w:rsidR="003878F6" w:rsidRDefault="003878F6" w:rsidP="00F65A73">
      <w:r>
        <w:separator/>
      </w:r>
    </w:p>
  </w:footnote>
  <w:footnote w:type="continuationSeparator" w:id="0">
    <w:p w14:paraId="5C663E03" w14:textId="77777777" w:rsidR="003878F6" w:rsidRDefault="003878F6" w:rsidP="00F6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783" w14:textId="3E825D0C" w:rsidR="003E0945" w:rsidRDefault="003878F6"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FA60" w14:textId="41DD304E" w:rsidR="009C406E" w:rsidRPr="00FD6764" w:rsidRDefault="009C406E" w:rsidP="009C406E">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1A5737">
      <w:rPr>
        <w:rFonts w:ascii="Georgia" w:hAnsi="Georgia" w:cs="DejaVu Sans"/>
        <w:b/>
        <w:sz w:val="44"/>
        <w:szCs w:val="48"/>
      </w:rPr>
      <w:t>Groundskeeper/Gardener</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2.55pt;height:763.2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1FCB5FCC"/>
    <w:multiLevelType w:val="hybridMultilevel"/>
    <w:tmpl w:val="F4B6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3"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7"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8"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3"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5"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750E0"/>
    <w:multiLevelType w:val="hybridMultilevel"/>
    <w:tmpl w:val="B6AE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1"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0"/>
  </w:num>
  <w:num w:numId="2">
    <w:abstractNumId w:val="3"/>
  </w:num>
  <w:num w:numId="3">
    <w:abstractNumId w:val="25"/>
  </w:num>
  <w:num w:numId="4">
    <w:abstractNumId w:val="11"/>
  </w:num>
  <w:num w:numId="5">
    <w:abstractNumId w:val="22"/>
  </w:num>
  <w:num w:numId="6">
    <w:abstractNumId w:val="31"/>
  </w:num>
  <w:num w:numId="7">
    <w:abstractNumId w:val="9"/>
  </w:num>
  <w:num w:numId="8">
    <w:abstractNumId w:val="12"/>
  </w:num>
  <w:num w:numId="9">
    <w:abstractNumId w:val="30"/>
  </w:num>
  <w:num w:numId="10">
    <w:abstractNumId w:val="8"/>
  </w:num>
  <w:num w:numId="11">
    <w:abstractNumId w:val="24"/>
  </w:num>
  <w:num w:numId="12">
    <w:abstractNumId w:val="17"/>
  </w:num>
  <w:num w:numId="13">
    <w:abstractNumId w:val="16"/>
  </w:num>
  <w:num w:numId="14">
    <w:abstractNumId w:val="2"/>
  </w:num>
  <w:num w:numId="15">
    <w:abstractNumId w:val="26"/>
  </w:num>
  <w:num w:numId="16">
    <w:abstractNumId w:val="0"/>
  </w:num>
  <w:num w:numId="17">
    <w:abstractNumId w:val="14"/>
  </w:num>
  <w:num w:numId="18">
    <w:abstractNumId w:val="1"/>
  </w:num>
  <w:num w:numId="19">
    <w:abstractNumId w:val="15"/>
  </w:num>
  <w:num w:numId="20">
    <w:abstractNumId w:val="13"/>
  </w:num>
  <w:num w:numId="21">
    <w:abstractNumId w:val="27"/>
  </w:num>
  <w:num w:numId="22">
    <w:abstractNumId w:val="4"/>
  </w:num>
  <w:num w:numId="23">
    <w:abstractNumId w:val="19"/>
  </w:num>
  <w:num w:numId="24">
    <w:abstractNumId w:val="18"/>
  </w:num>
  <w:num w:numId="25">
    <w:abstractNumId w:val="6"/>
  </w:num>
  <w:num w:numId="26">
    <w:abstractNumId w:val="7"/>
  </w:num>
  <w:num w:numId="27">
    <w:abstractNumId w:val="5"/>
  </w:num>
  <w:num w:numId="28">
    <w:abstractNumId w:val="21"/>
  </w:num>
  <w:num w:numId="29">
    <w:abstractNumId w:val="29"/>
  </w:num>
  <w:num w:numId="30">
    <w:abstractNumId w:val="23"/>
  </w:num>
  <w:num w:numId="31">
    <w:abstractNumId w:val="28"/>
  </w:num>
  <w:num w:numId="3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A5737"/>
    <w:rsid w:val="001B274C"/>
    <w:rsid w:val="001C054A"/>
    <w:rsid w:val="001C4007"/>
    <w:rsid w:val="001C5011"/>
    <w:rsid w:val="001D09F8"/>
    <w:rsid w:val="001D621A"/>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878F6"/>
    <w:rsid w:val="0039523F"/>
    <w:rsid w:val="003A2C94"/>
    <w:rsid w:val="003A6CC7"/>
    <w:rsid w:val="003A6F98"/>
    <w:rsid w:val="003B13A5"/>
    <w:rsid w:val="003C1A21"/>
    <w:rsid w:val="003C60B3"/>
    <w:rsid w:val="003C7B0C"/>
    <w:rsid w:val="003D024E"/>
    <w:rsid w:val="003D2A4C"/>
    <w:rsid w:val="003E0945"/>
    <w:rsid w:val="003E3C1D"/>
    <w:rsid w:val="003E549E"/>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6CE9"/>
    <w:rsid w:val="00461442"/>
    <w:rsid w:val="004656F8"/>
    <w:rsid w:val="00465F3F"/>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06D6F"/>
    <w:rsid w:val="00512B86"/>
    <w:rsid w:val="00516348"/>
    <w:rsid w:val="00534C45"/>
    <w:rsid w:val="005416BD"/>
    <w:rsid w:val="005505B6"/>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B4D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A083B"/>
    <w:rsid w:val="00FB020A"/>
    <w:rsid w:val="00FB094B"/>
    <w:rsid w:val="00FB2156"/>
    <w:rsid w:val="00FB6EA0"/>
    <w:rsid w:val="00FB7FB9"/>
    <w:rsid w:val="00FC088E"/>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73DB-75A7-40A8-818F-96AED087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F1F1B-C17B-4DF5-BD53-C98E61D3D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4.xml><?xml version="1.0" encoding="utf-8"?>
<ds:datastoreItem xmlns:ds="http://schemas.openxmlformats.org/officeDocument/2006/customXml" ds:itemID="{1F2383BC-B8C8-4045-BA32-9C8BD33B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Richard Gedge</cp:lastModifiedBy>
  <cp:revision>4</cp:revision>
  <cp:lastPrinted>2018-05-08T18:57:00Z</cp:lastPrinted>
  <dcterms:created xsi:type="dcterms:W3CDTF">2021-10-06T13:26:00Z</dcterms:created>
  <dcterms:modified xsi:type="dcterms:W3CDTF">2022-06-19T12:11:00Z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